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1377" w14:textId="3377AA49" w:rsidR="00C02A6C" w:rsidRPr="00C02A6C" w:rsidRDefault="00C02A6C" w:rsidP="004362AB">
      <w:pPr>
        <w:spacing w:after="120"/>
        <w:rPr>
          <w:rFonts w:eastAsia="Times New Roman" w:cs="Calibri Light"/>
          <w:b/>
          <w:bCs/>
          <w:color w:val="034EA7"/>
          <w:sz w:val="36"/>
          <w:szCs w:val="36"/>
          <w:lang w:eastAsia="de-DE"/>
        </w:rPr>
      </w:pPr>
      <w:r>
        <w:rPr>
          <w:rFonts w:eastAsia="Times New Roman" w:cs="Calibri Light"/>
          <w:b/>
          <w:bCs/>
          <w:color w:val="034EA7"/>
          <w:sz w:val="36"/>
          <w:szCs w:val="36"/>
          <w:lang w:eastAsia="de-DE"/>
        </w:rPr>
        <w:t xml:space="preserve">Europäisches Netzwerk als Innovationstreiber in </w:t>
      </w:r>
      <w:r w:rsidRPr="00C02A6C">
        <w:rPr>
          <w:rFonts w:eastAsia="Times New Roman" w:cs="Calibri Light"/>
          <w:b/>
          <w:bCs/>
          <w:color w:val="034EA7"/>
          <w:sz w:val="36"/>
          <w:szCs w:val="36"/>
          <w:lang w:eastAsia="de-DE"/>
        </w:rPr>
        <w:t xml:space="preserve">der </w:t>
      </w:r>
      <w:r>
        <w:rPr>
          <w:rFonts w:eastAsia="Times New Roman" w:cs="Calibri Light"/>
          <w:b/>
          <w:bCs/>
          <w:color w:val="034EA7"/>
          <w:sz w:val="36"/>
          <w:szCs w:val="36"/>
          <w:lang w:eastAsia="de-DE"/>
        </w:rPr>
        <w:t>Produktion</w:t>
      </w:r>
    </w:p>
    <w:p w14:paraId="45362670" w14:textId="1CF3DDFF" w:rsidR="001254A9" w:rsidRDefault="0056338C" w:rsidP="004362AB">
      <w:pPr>
        <w:spacing w:after="120"/>
        <w:rPr>
          <w:rFonts w:eastAsia="Times New Roman" w:cs="Calibri Light"/>
          <w:b/>
          <w:bCs/>
          <w:color w:val="034EA7"/>
          <w:sz w:val="28"/>
          <w:szCs w:val="28"/>
          <w:lang w:val="en-GB" w:eastAsia="de-DE"/>
        </w:rPr>
      </w:pPr>
      <w:r>
        <w:rPr>
          <w:rFonts w:eastAsia="Times New Roman" w:cs="Calibri Light"/>
          <w:b/>
          <w:bCs/>
          <w:color w:val="034EA7"/>
          <w:sz w:val="28"/>
          <w:szCs w:val="28"/>
          <w:lang w:val="en-GB" w:eastAsia="de-DE"/>
        </w:rPr>
        <w:t>“</w:t>
      </w:r>
      <w:r w:rsidR="001254A9" w:rsidRPr="0056338C">
        <w:rPr>
          <w:rFonts w:eastAsia="Times New Roman" w:cs="Calibri Light"/>
          <w:b/>
          <w:bCs/>
          <w:color w:val="034EA7"/>
          <w:sz w:val="28"/>
          <w:szCs w:val="28"/>
          <w:lang w:val="en-GB" w:eastAsia="de-DE"/>
        </w:rPr>
        <w:t xml:space="preserve">Connecting </w:t>
      </w:r>
      <w:r w:rsidR="001E0FF3" w:rsidRPr="0056338C">
        <w:rPr>
          <w:rFonts w:eastAsia="Times New Roman" w:cs="Calibri Light"/>
          <w:b/>
          <w:bCs/>
          <w:color w:val="034EA7"/>
          <w:sz w:val="28"/>
          <w:szCs w:val="28"/>
          <w:lang w:val="en-GB" w:eastAsia="de-DE"/>
        </w:rPr>
        <w:t>the dots</w:t>
      </w:r>
      <w:r>
        <w:rPr>
          <w:rFonts w:eastAsia="Times New Roman" w:cs="Calibri Light"/>
          <w:b/>
          <w:bCs/>
          <w:color w:val="034EA7"/>
          <w:sz w:val="28"/>
          <w:szCs w:val="28"/>
          <w:lang w:val="en-GB" w:eastAsia="de-DE"/>
        </w:rPr>
        <w:t>”</w:t>
      </w:r>
      <w:r w:rsidR="001E0FF3" w:rsidRPr="0056338C">
        <w:rPr>
          <w:rFonts w:eastAsia="Times New Roman" w:cs="Calibri Light"/>
          <w:b/>
          <w:bCs/>
          <w:color w:val="034EA7"/>
          <w:sz w:val="28"/>
          <w:szCs w:val="28"/>
          <w:lang w:val="en-GB" w:eastAsia="de-DE"/>
        </w:rPr>
        <w:t xml:space="preserve"> </w:t>
      </w:r>
      <w:r w:rsidRPr="0056338C">
        <w:rPr>
          <w:rFonts w:eastAsia="Times New Roman" w:cs="Calibri Light"/>
          <w:b/>
          <w:bCs/>
          <w:color w:val="034EA7"/>
          <w:sz w:val="28"/>
          <w:szCs w:val="28"/>
          <w:lang w:val="en-GB" w:eastAsia="de-DE"/>
        </w:rPr>
        <w:t xml:space="preserve">mit </w:t>
      </w:r>
      <w:r w:rsidR="001E0FF3" w:rsidRPr="0056338C">
        <w:rPr>
          <w:rFonts w:eastAsia="Times New Roman" w:cs="Calibri Light"/>
          <w:b/>
          <w:bCs/>
          <w:color w:val="034EA7"/>
          <w:sz w:val="28"/>
          <w:szCs w:val="28"/>
          <w:lang w:val="en-GB" w:eastAsia="de-DE"/>
        </w:rPr>
        <w:t>EIT Manufacturing</w:t>
      </w:r>
    </w:p>
    <w:p w14:paraId="4844BA81" w14:textId="77777777" w:rsidR="000059ED" w:rsidRPr="009F3229" w:rsidRDefault="000059ED" w:rsidP="004362AB">
      <w:pPr>
        <w:spacing w:after="120"/>
        <w:rPr>
          <w:rFonts w:eastAsia="Times New Roman" w:cs="Calibri Light"/>
          <w:b/>
          <w:bCs/>
          <w:color w:val="034EA7"/>
          <w:sz w:val="24"/>
          <w:szCs w:val="24"/>
          <w:lang w:val="en-GB" w:eastAsia="de-DE"/>
        </w:rPr>
      </w:pPr>
    </w:p>
    <w:p w14:paraId="0DF13C2D" w14:textId="589BC578" w:rsidR="00D92FA0" w:rsidRDefault="000059ED" w:rsidP="00187B8F">
      <w:pPr>
        <w:pStyle w:val="Lead"/>
        <w:ind w:right="-2"/>
        <w:jc w:val="left"/>
        <w:rPr>
          <w:lang w:val="de-DE"/>
        </w:rPr>
      </w:pPr>
      <w:r>
        <w:rPr>
          <w:lang w:val="de-DE"/>
        </w:rPr>
        <w:t>Als Europas größtes Innovations</w:t>
      </w:r>
      <w:r w:rsidR="006B7D5D">
        <w:rPr>
          <w:lang w:val="de-DE"/>
        </w:rPr>
        <w:t>netzwerk</w:t>
      </w:r>
      <w:r>
        <w:rPr>
          <w:lang w:val="de-DE"/>
        </w:rPr>
        <w:t xml:space="preserve"> für die </w:t>
      </w:r>
      <w:r w:rsidR="00602123">
        <w:rPr>
          <w:lang w:val="de-DE"/>
        </w:rPr>
        <w:t>Fertigungs</w:t>
      </w:r>
      <w:r w:rsidR="0023737A">
        <w:rPr>
          <w:lang w:val="de-DE"/>
        </w:rPr>
        <w:t>i</w:t>
      </w:r>
      <w:r>
        <w:rPr>
          <w:lang w:val="de-DE"/>
        </w:rPr>
        <w:t>ndustrie</w:t>
      </w:r>
      <w:r w:rsidR="006B131F">
        <w:rPr>
          <w:lang w:val="de-DE"/>
        </w:rPr>
        <w:t xml:space="preserve"> bring</w:t>
      </w:r>
      <w:r w:rsidR="0023737A">
        <w:rPr>
          <w:lang w:val="de-DE"/>
        </w:rPr>
        <w:t>t</w:t>
      </w:r>
      <w:r w:rsidR="006B131F">
        <w:rPr>
          <w:lang w:val="de-DE"/>
        </w:rPr>
        <w:t xml:space="preserve"> </w:t>
      </w:r>
      <w:hyperlink r:id="rId11" w:history="1">
        <w:r w:rsidRPr="00914373">
          <w:rPr>
            <w:rStyle w:val="Hyperlink"/>
            <w:lang w:val="de-DE"/>
          </w:rPr>
          <w:t>EIT Manufacturing</w:t>
        </w:r>
      </w:hyperlink>
      <w:r w:rsidRPr="000059ED">
        <w:rPr>
          <w:lang w:val="de-DE"/>
        </w:rPr>
        <w:t xml:space="preserve"> Innovat</w:t>
      </w:r>
      <w:r w:rsidR="00252D7E">
        <w:rPr>
          <w:lang w:val="de-DE"/>
        </w:rPr>
        <w:t>ionsschaffende</w:t>
      </w:r>
      <w:r w:rsidRPr="000059ED">
        <w:rPr>
          <w:lang w:val="de-DE"/>
        </w:rPr>
        <w:t xml:space="preserve">, Forschungsinstitute und Unternehmen zusammen. Unter dem Motto "Connecting the dots" wird </w:t>
      </w:r>
      <w:r w:rsidR="00D92FA0">
        <w:rPr>
          <w:lang w:val="de-DE"/>
        </w:rPr>
        <w:t xml:space="preserve">das Netzwerk </w:t>
      </w:r>
      <w:r w:rsidRPr="000059ED">
        <w:rPr>
          <w:lang w:val="de-DE"/>
        </w:rPr>
        <w:t xml:space="preserve">auf der EMO Hannover 2023 mit drei Ständen in Halle 9 vertreten sein: </w:t>
      </w:r>
      <w:r w:rsidR="0096240E">
        <w:rPr>
          <w:lang w:val="de-DE"/>
        </w:rPr>
        <w:t xml:space="preserve">In der Start-Up-Area (Stand E34) </w:t>
      </w:r>
      <w:r w:rsidR="00E5770F">
        <w:rPr>
          <w:lang w:val="de-DE"/>
        </w:rPr>
        <w:t xml:space="preserve">können Messebesucher </w:t>
      </w:r>
      <w:r w:rsidR="0096240E">
        <w:rPr>
          <w:lang w:val="de-DE"/>
        </w:rPr>
        <w:t xml:space="preserve">20 </w:t>
      </w:r>
      <w:r w:rsidR="007E10FD">
        <w:rPr>
          <w:lang w:val="de-DE"/>
        </w:rPr>
        <w:t>vielversprechende</w:t>
      </w:r>
      <w:r w:rsidR="009D01E9">
        <w:rPr>
          <w:lang w:val="de-DE"/>
        </w:rPr>
        <w:t xml:space="preserve"> </w:t>
      </w:r>
      <w:r w:rsidR="001306E2">
        <w:rPr>
          <w:lang w:val="de-DE"/>
        </w:rPr>
        <w:t>Start</w:t>
      </w:r>
      <w:r w:rsidR="00113A37">
        <w:rPr>
          <w:lang w:val="de-DE"/>
        </w:rPr>
        <w:t>-U</w:t>
      </w:r>
      <w:r w:rsidR="00174D45">
        <w:rPr>
          <w:lang w:val="de-DE"/>
        </w:rPr>
        <w:t>ps</w:t>
      </w:r>
      <w:r w:rsidR="001306E2">
        <w:rPr>
          <w:lang w:val="de-DE"/>
        </w:rPr>
        <w:t xml:space="preserve"> </w:t>
      </w:r>
      <w:r w:rsidR="00E5770F">
        <w:rPr>
          <w:lang w:val="de-DE"/>
        </w:rPr>
        <w:t xml:space="preserve">kennenlernen sowie </w:t>
      </w:r>
      <w:r w:rsidR="00B068F5">
        <w:rPr>
          <w:lang w:val="de-DE"/>
        </w:rPr>
        <w:t xml:space="preserve">am </w:t>
      </w:r>
      <w:r w:rsidR="007834F2">
        <w:rPr>
          <w:lang w:val="de-DE"/>
        </w:rPr>
        <w:t xml:space="preserve">Hauptmessestand (Stand B40) </w:t>
      </w:r>
      <w:r w:rsidR="00E5770F">
        <w:rPr>
          <w:lang w:val="de-DE"/>
        </w:rPr>
        <w:t xml:space="preserve">mehr über die </w:t>
      </w:r>
      <w:r w:rsidR="007834F2">
        <w:rPr>
          <w:lang w:val="de-DE"/>
        </w:rPr>
        <w:t xml:space="preserve">zahlreichen </w:t>
      </w:r>
      <w:r w:rsidR="00FE4683">
        <w:rPr>
          <w:lang w:val="de-DE"/>
        </w:rPr>
        <w:t xml:space="preserve">Angebote </w:t>
      </w:r>
      <w:r w:rsidR="007B2C1D">
        <w:rPr>
          <w:lang w:val="de-DE"/>
        </w:rPr>
        <w:t xml:space="preserve">von EIT Manufacturing </w:t>
      </w:r>
      <w:r w:rsidR="007834F2">
        <w:rPr>
          <w:lang w:val="de-DE"/>
        </w:rPr>
        <w:t xml:space="preserve">in den Bereichen Innovation und </w:t>
      </w:r>
      <w:r w:rsidR="00757EDC">
        <w:rPr>
          <w:lang w:val="de-DE"/>
        </w:rPr>
        <w:t xml:space="preserve">Business Creation erfahren. </w:t>
      </w:r>
      <w:r w:rsidR="00F84115" w:rsidRPr="002D47DA">
        <w:rPr>
          <w:lang w:val="de-DE"/>
        </w:rPr>
        <w:t>Im Themenbereich „Future of Connectivity“ (Stand H22)</w:t>
      </w:r>
      <w:r w:rsidR="002D47DA" w:rsidRPr="002D47DA">
        <w:rPr>
          <w:lang w:val="de-DE"/>
        </w:rPr>
        <w:t xml:space="preserve"> gibt ein Ökosystem aus fünf geförderten Forschungsprojekten Einblicke </w:t>
      </w:r>
      <w:r w:rsidR="002B23CA">
        <w:rPr>
          <w:lang w:val="de-DE"/>
        </w:rPr>
        <w:t xml:space="preserve">in zukünftige Datenräume für die Produktion. </w:t>
      </w:r>
      <w:r w:rsidRPr="000059ED">
        <w:rPr>
          <w:lang w:val="de-DE"/>
        </w:rPr>
        <w:t xml:space="preserve">EIT Manufacturing ist eine von neun Wissens- und Innovationsgemeinschaften, die vom </w:t>
      </w:r>
      <w:hyperlink r:id="rId12">
        <w:r w:rsidR="002B23CA" w:rsidRPr="002B23CA">
          <w:rPr>
            <w:rStyle w:val="Hyperlink"/>
            <w:lang w:val="de-DE"/>
          </w:rPr>
          <w:t>European Institute of Innovation and Technology</w:t>
        </w:r>
      </w:hyperlink>
      <w:r w:rsidR="002B23CA" w:rsidRPr="000059ED">
        <w:rPr>
          <w:lang w:val="de-DE"/>
        </w:rPr>
        <w:t xml:space="preserve"> </w:t>
      </w:r>
      <w:r w:rsidRPr="000059ED">
        <w:rPr>
          <w:lang w:val="de-DE"/>
        </w:rPr>
        <w:t xml:space="preserve">(EIT), einer Einrichtung der Europäischen Union, unterstützt </w:t>
      </w:r>
      <w:r w:rsidR="00EE456C">
        <w:rPr>
          <w:lang w:val="de-DE"/>
        </w:rPr>
        <w:t>wird</w:t>
      </w:r>
      <w:r w:rsidRPr="000059ED">
        <w:rPr>
          <w:lang w:val="de-DE"/>
        </w:rPr>
        <w:t>.</w:t>
      </w:r>
    </w:p>
    <w:p w14:paraId="18ACE5CE" w14:textId="5FEA570D" w:rsidR="004B2373" w:rsidRDefault="0005419C" w:rsidP="0005419C">
      <w:pPr>
        <w:jc w:val="left"/>
      </w:pPr>
      <w:r>
        <w:t xml:space="preserve">Als Innovationsnetzwerk steht das Motto „Connecting the dots“ im Mittelpunkt aller Aktivitäten </w:t>
      </w:r>
      <w:r w:rsidR="00253EAC">
        <w:t xml:space="preserve">von </w:t>
      </w:r>
      <w:r w:rsidR="00273CF1">
        <w:br/>
      </w:r>
      <w:r>
        <w:t>EIT Manufacturing, die sich auf</w:t>
      </w:r>
      <w:r w:rsidR="008E3F63">
        <w:t xml:space="preserve"> </w:t>
      </w:r>
      <w:r>
        <w:t xml:space="preserve">Innovation, Bildung und </w:t>
      </w:r>
      <w:r w:rsidR="00D35D1A">
        <w:t xml:space="preserve">Business Creation </w:t>
      </w:r>
      <w:r>
        <w:t xml:space="preserve">konzentrieren. </w:t>
      </w:r>
      <w:r w:rsidR="00B41F2A">
        <w:t>„</w:t>
      </w:r>
      <w:r w:rsidR="00B41F2A" w:rsidRPr="00B41F2A">
        <w:t xml:space="preserve">EIT Manufacturing bringt alle Akteure </w:t>
      </w:r>
      <w:r w:rsidR="003F2CDF">
        <w:t xml:space="preserve">aus der Produktion zusammen – </w:t>
      </w:r>
      <w:r w:rsidR="00B41F2A" w:rsidRPr="00B41F2A">
        <w:t>Industrie und Start-</w:t>
      </w:r>
      <w:r w:rsidR="007112F2">
        <w:t>u</w:t>
      </w:r>
      <w:r w:rsidR="00B41F2A" w:rsidRPr="00B41F2A">
        <w:t>ps, Start-</w:t>
      </w:r>
      <w:r w:rsidR="007112F2">
        <w:t>u</w:t>
      </w:r>
      <w:r w:rsidR="00B41F2A" w:rsidRPr="00B41F2A">
        <w:t>ps und Investoren, Hochschulen und Industrie, um nur einige zu nennen</w:t>
      </w:r>
      <w:r w:rsidR="003F2CDF">
        <w:t xml:space="preserve">“, sagt Dr. Christian Bölling, </w:t>
      </w:r>
      <w:r w:rsidR="00547CFB">
        <w:t>Geschäftsführer</w:t>
      </w:r>
      <w:r w:rsidR="003F2CDF">
        <w:t xml:space="preserve"> von EIT Manufacturing Central. </w:t>
      </w:r>
      <w:r w:rsidR="00253EAC">
        <w:t>„</w:t>
      </w:r>
      <w:r>
        <w:t>Unser Ziel ist es, die Innovation</w:t>
      </w:r>
      <w:r w:rsidR="008E3F63">
        <w:t>skraft</w:t>
      </w:r>
      <w:r>
        <w:t xml:space="preserve"> </w:t>
      </w:r>
      <w:r w:rsidR="009843EA">
        <w:t xml:space="preserve">im Produktionsgewerbe </w:t>
      </w:r>
      <w:r>
        <w:t xml:space="preserve">voranzutreiben, </w:t>
      </w:r>
      <w:r w:rsidR="00733F67">
        <w:t xml:space="preserve">indem wir </w:t>
      </w:r>
      <w:r w:rsidR="00AA5B16">
        <w:t xml:space="preserve">unsere Partner </w:t>
      </w:r>
      <w:r w:rsidR="002E4089">
        <w:t>miteinander vernetzen</w:t>
      </w:r>
      <w:r w:rsidR="003F2CDF">
        <w:t xml:space="preserve">. </w:t>
      </w:r>
      <w:r w:rsidR="000B48F9">
        <w:t>W</w:t>
      </w:r>
      <w:r>
        <w:t>ir sind überzeugt</w:t>
      </w:r>
      <w:r w:rsidR="00005A98" w:rsidRPr="00005A98">
        <w:t xml:space="preserve"> </w:t>
      </w:r>
      <w:r w:rsidR="00005A98">
        <w:t>davon</w:t>
      </w:r>
      <w:r>
        <w:t xml:space="preserve">, dass </w:t>
      </w:r>
      <w:r w:rsidR="00D32B7D">
        <w:t xml:space="preserve">man </w:t>
      </w:r>
      <w:r>
        <w:t xml:space="preserve">nur die richtigen Leute </w:t>
      </w:r>
      <w:r w:rsidR="00D32B7D">
        <w:t>zusammenbringen muss</w:t>
      </w:r>
      <w:r>
        <w:t xml:space="preserve">, um </w:t>
      </w:r>
      <w:r w:rsidR="003B1701">
        <w:t>gute</w:t>
      </w:r>
      <w:r>
        <w:t xml:space="preserve"> Lösung</w:t>
      </w:r>
      <w:r w:rsidR="00FA6A6F">
        <w:t>en</w:t>
      </w:r>
      <w:r>
        <w:t xml:space="preserve"> für die </w:t>
      </w:r>
      <w:r w:rsidR="009843EA">
        <w:t xml:space="preserve">Herausforderungen </w:t>
      </w:r>
      <w:r w:rsidR="0058208F">
        <w:t xml:space="preserve">in </w:t>
      </w:r>
      <w:r w:rsidR="009843EA">
        <w:t xml:space="preserve">der </w:t>
      </w:r>
      <w:r>
        <w:t xml:space="preserve">verarbeitenden </w:t>
      </w:r>
      <w:r w:rsidR="009843EA">
        <w:t>Industrie</w:t>
      </w:r>
      <w:r>
        <w:t xml:space="preserve"> zu finden</w:t>
      </w:r>
      <w:r w:rsidR="00A91A11">
        <w:t>. Egal ob</w:t>
      </w:r>
      <w:r w:rsidR="00FA6A6F">
        <w:t xml:space="preserve"> es </w:t>
      </w:r>
      <w:r w:rsidR="0058208F">
        <w:t xml:space="preserve">darum geht, wie sich Daten optimal nutzen lassen, </w:t>
      </w:r>
      <w:r w:rsidR="0043479E">
        <w:t xml:space="preserve">wie </w:t>
      </w:r>
      <w:r w:rsidR="0058208F">
        <w:t>sich die</w:t>
      </w:r>
      <w:r w:rsidR="006655A3">
        <w:t xml:space="preserve"> </w:t>
      </w:r>
      <w:r w:rsidR="00EF4721">
        <w:t>Wettbewerbsfähigkeit durch künstliche Intelligenz</w:t>
      </w:r>
      <w:r w:rsidR="00272E43">
        <w:t xml:space="preserve"> </w:t>
      </w:r>
      <w:r w:rsidR="0043479E">
        <w:t xml:space="preserve">steigern lässt </w:t>
      </w:r>
      <w:r w:rsidR="00272E43">
        <w:t>oder</w:t>
      </w:r>
      <w:r w:rsidR="006655A3">
        <w:t xml:space="preserve"> </w:t>
      </w:r>
      <w:r w:rsidR="0043479E">
        <w:t xml:space="preserve">wie Unternehmen </w:t>
      </w:r>
      <w:r w:rsidR="005D7CC1">
        <w:t>ihren Energieverbrauch ü</w:t>
      </w:r>
      <w:r w:rsidR="00272E43">
        <w:t>berwach</w:t>
      </w:r>
      <w:r w:rsidR="005D7CC1">
        <w:t xml:space="preserve">en und senken können – </w:t>
      </w:r>
      <w:r w:rsidR="003B1701">
        <w:t>mindestens ein Mitglied aus unserem europäischen Netzwerk hat eine passende Antwort.“</w:t>
      </w:r>
    </w:p>
    <w:p w14:paraId="3395B5F6" w14:textId="3226E195" w:rsidR="00336EAB" w:rsidRPr="00336EAB" w:rsidRDefault="00336EAB" w:rsidP="00D132EF">
      <w:pPr>
        <w:pStyle w:val="Lead"/>
        <w:rPr>
          <w:lang w:val="de-DE"/>
        </w:rPr>
      </w:pPr>
      <w:r w:rsidRPr="00336EAB">
        <w:rPr>
          <w:lang w:val="de-DE"/>
        </w:rPr>
        <w:t xml:space="preserve">EIT Manufacturing </w:t>
      </w:r>
      <w:r w:rsidR="005D7CC1">
        <w:rPr>
          <w:lang w:val="de-DE"/>
        </w:rPr>
        <w:t>–</w:t>
      </w:r>
      <w:r w:rsidRPr="00336EAB">
        <w:rPr>
          <w:lang w:val="de-DE"/>
        </w:rPr>
        <w:t xml:space="preserve"> das europäische Innovationsnetzwerk für </w:t>
      </w:r>
      <w:r>
        <w:rPr>
          <w:lang w:val="de-DE"/>
        </w:rPr>
        <w:t>die Produktion</w:t>
      </w:r>
    </w:p>
    <w:p w14:paraId="6BEE1F0C" w14:textId="5D864476" w:rsidR="00AF24AE" w:rsidRDefault="00435063" w:rsidP="00B74972">
      <w:pPr>
        <w:spacing w:after="120"/>
        <w:jc w:val="left"/>
      </w:pPr>
      <w:r>
        <w:t xml:space="preserve">EIT Manufacturing </w:t>
      </w:r>
      <w:r w:rsidR="00336EAB">
        <w:t>unterstützt Unternehmen, die nach innovativen Lösungen für ihre Heraus</w:t>
      </w:r>
      <w:r w:rsidR="00B74972">
        <w:t>-</w:t>
      </w:r>
      <w:r w:rsidR="00336EAB">
        <w:t>forderungen suchen, bietet Start-</w:t>
      </w:r>
      <w:r w:rsidR="003573B8">
        <w:t>u</w:t>
      </w:r>
      <w:r w:rsidR="00336EAB">
        <w:t xml:space="preserve">ps die Möglichkeit, ihre </w:t>
      </w:r>
      <w:r w:rsidR="003573B8">
        <w:t>Lösungen</w:t>
      </w:r>
      <w:r w:rsidR="00336EAB">
        <w:t xml:space="preserve"> in Produktionsumgebungen zu erproben, öffnet Türen zu neuen Märkten oder Marktsegmenten und </w:t>
      </w:r>
      <w:r w:rsidR="00E21D92">
        <w:t>hilft</w:t>
      </w:r>
      <w:r w:rsidR="0021671B">
        <w:t xml:space="preserve"> bei der Beschaffung von Finanz</w:t>
      </w:r>
      <w:r w:rsidR="00995F4F">
        <w:t>mitteln</w:t>
      </w:r>
      <w:r w:rsidR="00336EAB">
        <w:t xml:space="preserve">. Darüber hinaus </w:t>
      </w:r>
      <w:r w:rsidR="00F019BD">
        <w:t xml:space="preserve">bietet das Netzwerk Kooperationsmöglichkeiten durch eigene Ausschreibungen </w:t>
      </w:r>
      <w:r w:rsidR="0002386A">
        <w:t>und beteiligt sich als Projektpartner an geförderten Forschungsprojekten</w:t>
      </w:r>
      <w:r w:rsidR="009C5B3B">
        <w:t xml:space="preserve">. </w:t>
      </w:r>
    </w:p>
    <w:p w14:paraId="09E32C2B" w14:textId="610DA665" w:rsidR="000B2309" w:rsidRPr="0002386A" w:rsidRDefault="0002386A" w:rsidP="00B74972">
      <w:pPr>
        <w:spacing w:after="120"/>
        <w:jc w:val="left"/>
        <w:rPr>
          <w:shd w:val="clear" w:color="auto" w:fill="FFFFFF"/>
        </w:rPr>
      </w:pPr>
      <w:r w:rsidRPr="0002386A">
        <w:rPr>
          <w:shd w:val="clear" w:color="auto" w:fill="FFFFFF"/>
        </w:rPr>
        <w:t xml:space="preserve">Standort auf der </w:t>
      </w:r>
      <w:r w:rsidR="000B2309" w:rsidRPr="0002386A">
        <w:rPr>
          <w:shd w:val="clear" w:color="auto" w:fill="FFFFFF"/>
        </w:rPr>
        <w:t>EMO: Hall</w:t>
      </w:r>
      <w:r w:rsidRPr="0002386A">
        <w:rPr>
          <w:shd w:val="clear" w:color="auto" w:fill="FFFFFF"/>
        </w:rPr>
        <w:t>e</w:t>
      </w:r>
      <w:r w:rsidR="000B2309" w:rsidRPr="0002386A">
        <w:rPr>
          <w:shd w:val="clear" w:color="auto" w:fill="FFFFFF"/>
        </w:rPr>
        <w:t xml:space="preserve"> 9 | </w:t>
      </w:r>
      <w:r>
        <w:rPr>
          <w:shd w:val="clear" w:color="auto" w:fill="FFFFFF"/>
        </w:rPr>
        <w:t>Stand</w:t>
      </w:r>
      <w:r w:rsidR="000B2309" w:rsidRPr="0002386A">
        <w:rPr>
          <w:shd w:val="clear" w:color="auto" w:fill="FFFFFF"/>
        </w:rPr>
        <w:t xml:space="preserve"> B40</w:t>
      </w:r>
    </w:p>
    <w:p w14:paraId="2BED3AAE" w14:textId="35936A38" w:rsidR="0021423E" w:rsidRPr="00667AAA" w:rsidRDefault="00D344EB" w:rsidP="005412F1">
      <w:pPr>
        <w:pStyle w:val="Lead"/>
        <w:ind w:right="-2"/>
        <w:rPr>
          <w:lang w:val="de-DE"/>
        </w:rPr>
      </w:pPr>
      <w:r w:rsidRPr="00667AAA">
        <w:rPr>
          <w:lang w:val="de-DE"/>
        </w:rPr>
        <w:t xml:space="preserve">Vom Forschungsprojekt zum Ökosystem – Europas </w:t>
      </w:r>
      <w:r w:rsidR="00667AAA" w:rsidRPr="00667AAA">
        <w:rPr>
          <w:lang w:val="de-DE"/>
        </w:rPr>
        <w:t>bahnbrechende Data Space-Projekte für die Produktion</w:t>
      </w:r>
    </w:p>
    <w:p w14:paraId="2127E587" w14:textId="25AAA2BB" w:rsidR="00A15FA3" w:rsidRDefault="00C46757" w:rsidP="00B74972">
      <w:pPr>
        <w:jc w:val="left"/>
      </w:pPr>
      <w:r>
        <w:t xml:space="preserve">Das bi-nationale Projekt </w:t>
      </w:r>
      <w:r w:rsidR="00A15FA3" w:rsidRPr="00A15FA3">
        <w:t xml:space="preserve">EuProGigant, kurz für </w:t>
      </w:r>
      <w:r w:rsidR="00A15FA3">
        <w:t>„Europäisches Produktionsgiganet“</w:t>
      </w:r>
      <w:r w:rsidR="00A15FA3" w:rsidRPr="00A15FA3">
        <w:t xml:space="preserve">, </w:t>
      </w:r>
      <w:r>
        <w:t>wird v</w:t>
      </w:r>
      <w:r w:rsidR="00A15FA3" w:rsidRPr="00A15FA3">
        <w:t>on deutsche</w:t>
      </w:r>
      <w:r w:rsidR="00D758D9">
        <w:t>r</w:t>
      </w:r>
      <w:r w:rsidR="00A15FA3" w:rsidRPr="00A15FA3">
        <w:t xml:space="preserve"> und österreichisch</w:t>
      </w:r>
      <w:r w:rsidR="00D758D9">
        <w:t xml:space="preserve">er Seite gefördert </w:t>
      </w:r>
      <w:r>
        <w:t>und hat</w:t>
      </w:r>
      <w:r w:rsidR="00D758D9">
        <w:t xml:space="preserve"> die </w:t>
      </w:r>
      <w:r w:rsidR="00A15FA3" w:rsidRPr="00A15FA3">
        <w:t>intelligente und souveräne Nutzung von Daten in der europäischen Fertigungsindustrie zum Ziel.</w:t>
      </w:r>
    </w:p>
    <w:p w14:paraId="6690AA65" w14:textId="77777777" w:rsidR="001A49AE" w:rsidRDefault="00217D3D" w:rsidP="00B74972">
      <w:pPr>
        <w:jc w:val="left"/>
      </w:pPr>
      <w:r w:rsidRPr="00217D3D">
        <w:lastRenderedPageBreak/>
        <w:t xml:space="preserve">Im Laufe der Zeit hat sich dieses Projekt zu einem Ökosystem </w:t>
      </w:r>
      <w:r>
        <w:t>aus mehreren</w:t>
      </w:r>
      <w:r w:rsidRPr="00217D3D">
        <w:t xml:space="preserve"> Projekten</w:t>
      </w:r>
      <w:r>
        <w:t xml:space="preserve"> entwickelt, </w:t>
      </w:r>
      <w:r w:rsidR="00265DC9">
        <w:t xml:space="preserve">das sich auf </w:t>
      </w:r>
      <w:r w:rsidRPr="00217D3D">
        <w:t>den einfachen und sicheren Austausch von Maschinendaten und Diensten konzentriert. Aber wie baut man ein vertrauenswürdiges Ökosystem auf?</w:t>
      </w:r>
      <w:r w:rsidR="00265DC9">
        <w:t xml:space="preserve"> </w:t>
      </w:r>
      <w:r w:rsidR="003523A8">
        <w:t xml:space="preserve">Mit Hilfe von </w:t>
      </w:r>
      <w:hyperlink r:id="rId13" w:history="1">
        <w:r w:rsidR="003523A8" w:rsidRPr="001A49AE">
          <w:rPr>
            <w:rStyle w:val="Hyperlink"/>
          </w:rPr>
          <w:t>Gaia-X</w:t>
        </w:r>
      </w:hyperlink>
      <w:r w:rsidR="003523A8">
        <w:t xml:space="preserve"> </w:t>
      </w:r>
      <w:r w:rsidR="00A06C00">
        <w:t>arbeiten</w:t>
      </w:r>
      <w:r w:rsidR="003523A8">
        <w:t xml:space="preserve"> die fünf </w:t>
      </w:r>
      <w:r w:rsidR="00A06C00">
        <w:t>F</w:t>
      </w:r>
      <w:r w:rsidR="003523A8">
        <w:t xml:space="preserve">orschungsprojekte AMIDS, DIONE-X, EuProGigant, ESCOM und Flex4Res </w:t>
      </w:r>
      <w:r w:rsidR="00A06C00">
        <w:t xml:space="preserve">an einem </w:t>
      </w:r>
      <w:r w:rsidR="003523A8">
        <w:t>gemeinsame</w:t>
      </w:r>
      <w:r w:rsidR="00A06C00">
        <w:t>n</w:t>
      </w:r>
      <w:r w:rsidR="003523A8">
        <w:t xml:space="preserve"> Ökosystem</w:t>
      </w:r>
      <w:r w:rsidR="00A06C00">
        <w:t xml:space="preserve">, das unterschiedliche </w:t>
      </w:r>
      <w:r w:rsidR="007843E5">
        <w:t xml:space="preserve">Herausforderungen </w:t>
      </w:r>
      <w:r w:rsidR="003523A8">
        <w:t>der Industrie auf</w:t>
      </w:r>
      <w:r w:rsidR="007843E5">
        <w:t>greift</w:t>
      </w:r>
      <w:r w:rsidR="004F0B72">
        <w:t>.</w:t>
      </w:r>
      <w:r w:rsidR="007843E5">
        <w:t xml:space="preserve"> </w:t>
      </w:r>
    </w:p>
    <w:p w14:paraId="2B9D025A" w14:textId="7319F558" w:rsidR="003523A8" w:rsidRPr="00265DC9" w:rsidRDefault="00FB23A8" w:rsidP="00B74972">
      <w:pPr>
        <w:jc w:val="left"/>
      </w:pPr>
      <w:r>
        <w:t>Releva</w:t>
      </w:r>
      <w:r w:rsidR="000A1E28">
        <w:t>n</w:t>
      </w:r>
      <w:r>
        <w:t xml:space="preserve">te </w:t>
      </w:r>
      <w:r w:rsidR="00B6701F">
        <w:t>Fragen</w:t>
      </w:r>
      <w:r>
        <w:t xml:space="preserve"> sind </w:t>
      </w:r>
      <w:r w:rsidR="007843E5">
        <w:t>unter anderem</w:t>
      </w:r>
      <w:r w:rsidR="00B6701F">
        <w:t xml:space="preserve">, wie sich </w:t>
      </w:r>
      <w:r w:rsidR="003523A8">
        <w:t>Lieferkette</w:t>
      </w:r>
      <w:r w:rsidR="007F1A54">
        <w:t>n</w:t>
      </w:r>
      <w:r w:rsidR="00F845CB">
        <w:t xml:space="preserve"> widerstandsfähiger gestalten lassen</w:t>
      </w:r>
      <w:r w:rsidR="003523A8">
        <w:t xml:space="preserve">, </w:t>
      </w:r>
      <w:r w:rsidR="00F845CB">
        <w:t xml:space="preserve">wie sich </w:t>
      </w:r>
      <w:proofErr w:type="gramStart"/>
      <w:r w:rsidR="00F845CB">
        <w:t xml:space="preserve">der </w:t>
      </w:r>
      <w:r w:rsidR="003523A8">
        <w:t>CO</w:t>
      </w:r>
      <w:r w:rsidR="003523A8" w:rsidRPr="007F1A54">
        <w:rPr>
          <w:vertAlign w:val="subscript"/>
        </w:rPr>
        <w:t>2</w:t>
      </w:r>
      <w:r w:rsidR="003523A8">
        <w:t>-Fußabdrucks</w:t>
      </w:r>
      <w:proofErr w:type="gramEnd"/>
      <w:r w:rsidR="003523A8">
        <w:t xml:space="preserve"> in der Produkt</w:t>
      </w:r>
      <w:r w:rsidR="007F1A54">
        <w:t>designp</w:t>
      </w:r>
      <w:r w:rsidR="003523A8">
        <w:t xml:space="preserve">hase </w:t>
      </w:r>
      <w:r w:rsidR="00F845CB">
        <w:t xml:space="preserve">bewerten lässt </w:t>
      </w:r>
      <w:r w:rsidR="003523A8">
        <w:t xml:space="preserve">oder </w:t>
      </w:r>
      <w:r w:rsidR="00F845CB">
        <w:t xml:space="preserve">wie sich </w:t>
      </w:r>
      <w:r w:rsidR="003523A8">
        <w:t>aus</w:t>
      </w:r>
      <w:r w:rsidR="007B196D">
        <w:t>balancierte Edge-Cloud-U</w:t>
      </w:r>
      <w:r w:rsidR="003523A8">
        <w:t>mgebungen für souveräne Komponenten</w:t>
      </w:r>
      <w:r w:rsidR="007B196D">
        <w:t>-S</w:t>
      </w:r>
      <w:r w:rsidR="003523A8">
        <w:t>ervice</w:t>
      </w:r>
      <w:r w:rsidR="007B196D">
        <w:t>-S</w:t>
      </w:r>
      <w:r w:rsidR="003523A8">
        <w:t>ysteme</w:t>
      </w:r>
      <w:r w:rsidR="00F845CB">
        <w:t xml:space="preserve"> schaffen lassen</w:t>
      </w:r>
      <w:r w:rsidR="003523A8">
        <w:t xml:space="preserve">. Gemeinsam zeigen </w:t>
      </w:r>
      <w:r w:rsidR="00F845CB">
        <w:t>die Projekte</w:t>
      </w:r>
      <w:r w:rsidR="003523A8">
        <w:t>, wie Daten den industriellen Wertschöpfungsprozess unterstützen können und beschreiben die Vorteile datenge</w:t>
      </w:r>
      <w:r w:rsidR="007B196D">
        <w:t>triebener</w:t>
      </w:r>
      <w:r w:rsidR="003523A8">
        <w:t xml:space="preserve"> Geschäftsmodelle. Diese Bemühungen unterstützen die</w:t>
      </w:r>
      <w:r w:rsidR="007B196D">
        <w:t xml:space="preserve"> Rückv</w:t>
      </w:r>
      <w:r w:rsidR="003523A8">
        <w:t xml:space="preserve">erlagerung von Produktionsunternehmen nach Europa. </w:t>
      </w:r>
    </w:p>
    <w:p w14:paraId="24403CF6" w14:textId="3AC19953" w:rsidR="003B0A7A" w:rsidRPr="00BB1F82" w:rsidRDefault="003B0A7A" w:rsidP="00001A16">
      <w:pPr>
        <w:spacing w:after="0"/>
        <w:jc w:val="left"/>
        <w:rPr>
          <w:rStyle w:val="wdyuqq"/>
          <w:rFonts w:cs="Calibri Light"/>
          <w:color w:val="000000" w:themeColor="text1"/>
        </w:rPr>
      </w:pPr>
      <w:r w:rsidRPr="00BB1F82">
        <w:rPr>
          <w:rStyle w:val="wdyuqq"/>
          <w:rFonts w:cs="Calibri Light"/>
          <w:color w:val="000000" w:themeColor="text1"/>
        </w:rPr>
        <w:t xml:space="preserve">Messebesucher können die Projekte mit ihren Demonstratoren live erleben und mehr </w:t>
      </w:r>
      <w:r w:rsidR="00BB1F82">
        <w:rPr>
          <w:rStyle w:val="wdyuqq"/>
          <w:rFonts w:cs="Calibri Light"/>
          <w:color w:val="000000" w:themeColor="text1"/>
        </w:rPr>
        <w:t>dar</w:t>
      </w:r>
      <w:r w:rsidRPr="00BB1F82">
        <w:rPr>
          <w:rStyle w:val="wdyuqq"/>
          <w:rFonts w:cs="Calibri Light"/>
          <w:color w:val="000000" w:themeColor="text1"/>
        </w:rPr>
        <w:t>über</w:t>
      </w:r>
      <w:r w:rsidR="00BB1F82">
        <w:rPr>
          <w:rStyle w:val="wdyuqq"/>
          <w:rFonts w:cs="Calibri Light"/>
          <w:color w:val="000000" w:themeColor="text1"/>
        </w:rPr>
        <w:t xml:space="preserve"> erfahren, </w:t>
      </w:r>
    </w:p>
    <w:p w14:paraId="5BB2A41E" w14:textId="450506BF" w:rsidR="0020731B" w:rsidRPr="0020731B" w:rsidRDefault="0020731B" w:rsidP="00602123">
      <w:pPr>
        <w:pStyle w:val="ListParagraph"/>
        <w:numPr>
          <w:ilvl w:val="0"/>
          <w:numId w:val="14"/>
        </w:numPr>
        <w:spacing w:after="0"/>
        <w:jc w:val="left"/>
        <w:rPr>
          <w:rStyle w:val="wdyuqq"/>
          <w:rFonts w:ascii="Calibri Light" w:hAnsi="Calibri Light" w:cs="Calibri Light"/>
          <w:color w:val="000000" w:themeColor="text1"/>
          <w:sz w:val="22"/>
        </w:rPr>
      </w:pPr>
      <w:r w:rsidRPr="0020731B">
        <w:rPr>
          <w:rStyle w:val="wdyuqq"/>
          <w:rFonts w:ascii="Calibri Light" w:hAnsi="Calibri Light" w:cs="Calibri Light"/>
          <w:color w:val="000000" w:themeColor="text1"/>
          <w:sz w:val="22"/>
        </w:rPr>
        <w:t>w</w:t>
      </w:r>
      <w:r w:rsidR="00BB1F82" w:rsidRPr="0020731B">
        <w:rPr>
          <w:rStyle w:val="wdyuqq"/>
          <w:rFonts w:ascii="Calibri Light" w:hAnsi="Calibri Light" w:cs="Calibri Light"/>
          <w:color w:val="000000" w:themeColor="text1"/>
          <w:sz w:val="22"/>
        </w:rPr>
        <w:t xml:space="preserve">ie der </w:t>
      </w:r>
      <w:r w:rsidR="00787200">
        <w:rPr>
          <w:rStyle w:val="wdyuqq"/>
          <w:rFonts w:ascii="Calibri Light" w:hAnsi="Calibri Light" w:cs="Calibri Light"/>
          <w:color w:val="000000" w:themeColor="text1"/>
          <w:sz w:val="22"/>
        </w:rPr>
        <w:t>Nachbereitungs</w:t>
      </w:r>
      <w:r w:rsidRPr="0020731B">
        <w:rPr>
          <w:rStyle w:val="wdyuqq"/>
          <w:rFonts w:ascii="Calibri Light" w:hAnsi="Calibri Light" w:cs="Calibri Light"/>
          <w:color w:val="000000" w:themeColor="text1"/>
          <w:sz w:val="22"/>
        </w:rPr>
        <w:t xml:space="preserve">aufwand für die Produktmontage minimiert und eine höhere Wertschöpfungsgeschwindigkeit erreicht werden kann </w:t>
      </w:r>
      <w:r w:rsidR="00BB1F82" w:rsidRPr="0020731B">
        <w:rPr>
          <w:rStyle w:val="wdyuqq"/>
          <w:rFonts w:ascii="Calibri Light" w:hAnsi="Calibri Light" w:cs="Calibri Light"/>
          <w:color w:val="000000" w:themeColor="text1"/>
          <w:sz w:val="22"/>
        </w:rPr>
        <w:t>(EuProGigant),</w:t>
      </w:r>
    </w:p>
    <w:p w14:paraId="693C759F" w14:textId="77777777" w:rsidR="0020731B" w:rsidRPr="0020731B" w:rsidRDefault="00BB1F82" w:rsidP="00602123">
      <w:pPr>
        <w:pStyle w:val="ListParagraph"/>
        <w:numPr>
          <w:ilvl w:val="0"/>
          <w:numId w:val="14"/>
        </w:numPr>
        <w:spacing w:after="0"/>
        <w:jc w:val="left"/>
        <w:rPr>
          <w:rStyle w:val="wdyuqq"/>
          <w:rFonts w:ascii="Calibri Light" w:hAnsi="Calibri Light" w:cs="Calibri Light"/>
          <w:color w:val="000000" w:themeColor="text1"/>
          <w:sz w:val="22"/>
        </w:rPr>
      </w:pPr>
      <w:r w:rsidRPr="0020731B">
        <w:rPr>
          <w:rStyle w:val="wdyuqq"/>
          <w:rFonts w:ascii="Calibri Light" w:hAnsi="Calibri Light" w:cs="Calibri Light"/>
          <w:color w:val="000000" w:themeColor="text1"/>
          <w:sz w:val="22"/>
        </w:rPr>
        <w:t xml:space="preserve">wie eine </w:t>
      </w:r>
      <w:r w:rsidR="0020731B" w:rsidRPr="0020731B">
        <w:rPr>
          <w:rStyle w:val="wdyuqq"/>
          <w:rFonts w:ascii="Calibri Light" w:hAnsi="Calibri Light" w:cs="Calibri Light"/>
          <w:color w:val="000000" w:themeColor="text1"/>
          <w:sz w:val="22"/>
        </w:rPr>
        <w:t>Verwaltungsschale (</w:t>
      </w:r>
      <w:r w:rsidRPr="0020731B">
        <w:rPr>
          <w:rStyle w:val="wdyuqq"/>
          <w:rFonts w:ascii="Calibri Light" w:hAnsi="Calibri Light" w:cs="Calibri Light"/>
          <w:color w:val="000000" w:themeColor="text1"/>
          <w:sz w:val="22"/>
        </w:rPr>
        <w:t>Asset Administration Shell</w:t>
      </w:r>
      <w:r w:rsidR="0020731B" w:rsidRPr="0020731B">
        <w:rPr>
          <w:rStyle w:val="wdyuqq"/>
          <w:rFonts w:ascii="Calibri Light" w:hAnsi="Calibri Light" w:cs="Calibri Light"/>
          <w:color w:val="000000" w:themeColor="text1"/>
          <w:sz w:val="22"/>
        </w:rPr>
        <w:t>)</w:t>
      </w:r>
      <w:r w:rsidRPr="0020731B">
        <w:rPr>
          <w:rStyle w:val="wdyuqq"/>
          <w:rFonts w:ascii="Calibri Light" w:hAnsi="Calibri Light" w:cs="Calibri Light"/>
          <w:color w:val="000000" w:themeColor="text1"/>
          <w:sz w:val="22"/>
        </w:rPr>
        <w:t xml:space="preserve"> </w:t>
      </w:r>
      <w:r w:rsidR="0020731B" w:rsidRPr="0020731B">
        <w:rPr>
          <w:rStyle w:val="wdyuqq"/>
          <w:rFonts w:ascii="Calibri Light" w:hAnsi="Calibri Light" w:cs="Calibri Light"/>
          <w:color w:val="000000" w:themeColor="text1"/>
          <w:sz w:val="22"/>
        </w:rPr>
        <w:t xml:space="preserve">aufgebaut sein kann </w:t>
      </w:r>
      <w:r w:rsidRPr="0020731B">
        <w:rPr>
          <w:rStyle w:val="wdyuqq"/>
          <w:rFonts w:ascii="Calibri Light" w:hAnsi="Calibri Light" w:cs="Calibri Light"/>
          <w:color w:val="000000" w:themeColor="text1"/>
          <w:sz w:val="22"/>
        </w:rPr>
        <w:t>und wie man einen digitalen Zwilling erstellt und nutzt (Flex4Res),</w:t>
      </w:r>
    </w:p>
    <w:p w14:paraId="39CF4040" w14:textId="1D554E6C" w:rsidR="00BB1F82" w:rsidRDefault="00BB1F82" w:rsidP="00787200">
      <w:pPr>
        <w:pStyle w:val="ListParagraph"/>
        <w:numPr>
          <w:ilvl w:val="0"/>
          <w:numId w:val="14"/>
        </w:numPr>
        <w:spacing w:after="120"/>
        <w:ind w:left="714" w:hanging="357"/>
        <w:jc w:val="left"/>
        <w:rPr>
          <w:rStyle w:val="wdyuqq"/>
          <w:rFonts w:ascii="Calibri Light" w:hAnsi="Calibri Light" w:cs="Calibri Light"/>
          <w:color w:val="000000" w:themeColor="text1"/>
          <w:sz w:val="22"/>
        </w:rPr>
      </w:pPr>
      <w:r w:rsidRPr="0020731B">
        <w:rPr>
          <w:rStyle w:val="wdyuqq"/>
          <w:rFonts w:ascii="Calibri Light" w:hAnsi="Calibri Light" w:cs="Calibri Light"/>
          <w:color w:val="000000" w:themeColor="text1"/>
          <w:sz w:val="22"/>
        </w:rPr>
        <w:t xml:space="preserve">wie sich die Datenqualität auf die </w:t>
      </w:r>
      <w:r w:rsidR="0020731B">
        <w:rPr>
          <w:rStyle w:val="wdyuqq"/>
          <w:rFonts w:ascii="Calibri Light" w:hAnsi="Calibri Light" w:cs="Calibri Light"/>
          <w:color w:val="000000" w:themeColor="text1"/>
          <w:sz w:val="22"/>
        </w:rPr>
        <w:t xml:space="preserve">Vorhersagekraft eines KI-gestützten </w:t>
      </w:r>
      <w:r w:rsidRPr="0020731B">
        <w:rPr>
          <w:rStyle w:val="wdyuqq"/>
          <w:rFonts w:ascii="Calibri Light" w:hAnsi="Calibri Light" w:cs="Calibri Light"/>
          <w:color w:val="000000" w:themeColor="text1"/>
          <w:sz w:val="22"/>
        </w:rPr>
        <w:t>Algorithm</w:t>
      </w:r>
      <w:r w:rsidR="0020731B">
        <w:rPr>
          <w:rStyle w:val="wdyuqq"/>
          <w:rFonts w:ascii="Calibri Light" w:hAnsi="Calibri Light" w:cs="Calibri Light"/>
          <w:color w:val="000000" w:themeColor="text1"/>
          <w:sz w:val="22"/>
        </w:rPr>
        <w:t>us aus</w:t>
      </w:r>
      <w:r w:rsidRPr="0020731B">
        <w:rPr>
          <w:rStyle w:val="wdyuqq"/>
          <w:rFonts w:ascii="Calibri Light" w:hAnsi="Calibri Light" w:cs="Calibri Light"/>
          <w:color w:val="000000" w:themeColor="text1"/>
          <w:sz w:val="22"/>
        </w:rPr>
        <w:t>wirken kann (DIONE-X).</w:t>
      </w:r>
    </w:p>
    <w:p w14:paraId="76975AFD" w14:textId="01FE5442" w:rsidR="0020731B" w:rsidRPr="0020731B" w:rsidRDefault="0020731B" w:rsidP="0020731B">
      <w:pPr>
        <w:jc w:val="left"/>
        <w:rPr>
          <w:shd w:val="clear" w:color="auto" w:fill="FFFFFF"/>
        </w:rPr>
      </w:pPr>
      <w:r w:rsidRPr="0020731B">
        <w:rPr>
          <w:shd w:val="clear" w:color="auto" w:fill="FFFFFF"/>
        </w:rPr>
        <w:t>Standort auf der EMO: Halle 9 | Stand H</w:t>
      </w:r>
      <w:r>
        <w:rPr>
          <w:shd w:val="clear" w:color="auto" w:fill="FFFFFF"/>
        </w:rPr>
        <w:t>22</w:t>
      </w:r>
    </w:p>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35"/>
      </w:tblGrid>
      <w:tr w:rsidR="00D279C8" w:rsidRPr="00C5498C" w14:paraId="4D078BA3" w14:textId="77777777" w:rsidTr="735A5F37">
        <w:tc>
          <w:tcPr>
            <w:tcW w:w="1384" w:type="dxa"/>
          </w:tcPr>
          <w:p w14:paraId="207C23BB" w14:textId="64093AB6" w:rsidR="00D279C8" w:rsidRPr="00C5498C" w:rsidRDefault="00867882" w:rsidP="00E4512D">
            <w:pPr>
              <w:jc w:val="left"/>
              <w:rPr>
                <w:shd w:val="clear" w:color="auto" w:fill="FFFFFF"/>
                <w:lang w:val="en-GB"/>
              </w:rPr>
            </w:pPr>
            <w:r w:rsidRPr="00C5498C">
              <w:rPr>
                <w:noProof/>
                <w:lang w:val="en-GB"/>
              </w:rPr>
              <w:drawing>
                <wp:inline distT="0" distB="0" distL="0" distR="0" wp14:anchorId="4555047C" wp14:editId="5C044BA0">
                  <wp:extent cx="720000" cy="720000"/>
                  <wp:effectExtent l="0" t="0" r="4445" b="4445"/>
                  <wp:docPr id="715659642" name="Grafik 71565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1C981BA8" w14:textId="5394DF8B" w:rsidR="00D279C8" w:rsidRPr="00C5498C" w:rsidRDefault="00D279C8" w:rsidP="00B74972">
            <w:pPr>
              <w:pStyle w:val="Bodyoftext"/>
              <w:spacing w:line="276" w:lineRule="auto"/>
              <w:ind w:left="28" w:right="491"/>
              <w:jc w:val="left"/>
            </w:pPr>
            <w:r w:rsidRPr="00375C24">
              <w:rPr>
                <w:b/>
                <w:color w:val="0070C0"/>
                <w:lang w:val="de-DE"/>
              </w:rPr>
              <w:t>AMIDS:</w:t>
            </w:r>
            <w:r w:rsidRPr="00375C24">
              <w:rPr>
                <w:color w:val="0070C0"/>
                <w:lang w:val="de-DE"/>
              </w:rPr>
              <w:t xml:space="preserve"> </w:t>
            </w:r>
            <w:r w:rsidR="00375C24" w:rsidRPr="00375C24">
              <w:rPr>
                <w:rStyle w:val="ui-provider"/>
                <w:lang w:val="de-DE"/>
              </w:rPr>
              <w:t>Der</w:t>
            </w:r>
            <w:r w:rsidR="002E4A35" w:rsidRPr="00375C24">
              <w:rPr>
                <w:rStyle w:val="ui-provider"/>
                <w:lang w:val="de-DE"/>
              </w:rPr>
              <w:t xml:space="preserve"> Austrian Manufacturing Innovation Data Space (AMIDS) </w:t>
            </w:r>
            <w:r w:rsidR="00375C24" w:rsidRPr="00375C24">
              <w:rPr>
                <w:rStyle w:val="ui-provider"/>
                <w:lang w:val="de-DE"/>
              </w:rPr>
              <w:t>wird das Ergebnis der Lin-X-Projekte</w:t>
            </w:r>
            <w:r w:rsidR="0066442F">
              <w:rPr>
                <w:rStyle w:val="ui-provider"/>
                <w:lang w:val="de-DE"/>
              </w:rPr>
              <w:t xml:space="preserve"> </w:t>
            </w:r>
            <w:r w:rsidR="0066442F" w:rsidRPr="0066442F">
              <w:rPr>
                <w:rStyle w:val="ui-provider"/>
                <w:lang w:val="de-DE"/>
              </w:rPr>
              <w:t>(PilotLin-X und ResearchLin-X</w:t>
            </w:r>
            <w:r w:rsidR="0066442F" w:rsidRPr="00074888">
              <w:rPr>
                <w:rStyle w:val="ui-provider"/>
                <w:lang w:val="de-DE"/>
              </w:rPr>
              <w:t>)</w:t>
            </w:r>
            <w:r w:rsidR="00375C24">
              <w:rPr>
                <w:rStyle w:val="ui-provider"/>
                <w:lang w:val="de-DE"/>
              </w:rPr>
              <w:t xml:space="preserve"> sein. Mit </w:t>
            </w:r>
            <w:r w:rsidR="00375C24" w:rsidRPr="0086030D">
              <w:rPr>
                <w:lang w:val="de-DE"/>
              </w:rPr>
              <w:t xml:space="preserve">Unterstützung </w:t>
            </w:r>
            <w:r w:rsidR="00074888">
              <w:rPr>
                <w:lang w:val="de-DE"/>
              </w:rPr>
              <w:t>v</w:t>
            </w:r>
            <w:r w:rsidR="00074888" w:rsidRPr="00074888">
              <w:rPr>
                <w:lang w:val="de-DE"/>
              </w:rPr>
              <w:t xml:space="preserve">on </w:t>
            </w:r>
            <w:r w:rsidR="00074888">
              <w:rPr>
                <w:lang w:val="de-DE"/>
              </w:rPr>
              <w:t>P</w:t>
            </w:r>
            <w:r w:rsidR="00074888" w:rsidRPr="00074888">
              <w:rPr>
                <w:lang w:val="de-DE"/>
              </w:rPr>
              <w:t>artnern aus Indu</w:t>
            </w:r>
            <w:r w:rsidR="00074888">
              <w:rPr>
                <w:lang w:val="de-DE"/>
              </w:rPr>
              <w:t>s</w:t>
            </w:r>
            <w:r w:rsidR="00074888" w:rsidRPr="00074888">
              <w:rPr>
                <w:lang w:val="de-DE"/>
              </w:rPr>
              <w:t>t</w:t>
            </w:r>
            <w:r w:rsidR="00074888">
              <w:rPr>
                <w:lang w:val="de-DE"/>
              </w:rPr>
              <w:t>r</w:t>
            </w:r>
            <w:r w:rsidR="00074888" w:rsidRPr="00074888">
              <w:rPr>
                <w:lang w:val="de-DE"/>
              </w:rPr>
              <w:t>ie und Forsch</w:t>
            </w:r>
            <w:r w:rsidR="00074888">
              <w:rPr>
                <w:lang w:val="de-DE"/>
              </w:rPr>
              <w:t>u</w:t>
            </w:r>
            <w:r w:rsidR="00074888" w:rsidRPr="00074888">
              <w:rPr>
                <w:lang w:val="de-DE"/>
              </w:rPr>
              <w:t>ng w</w:t>
            </w:r>
            <w:r w:rsidR="001601AD">
              <w:rPr>
                <w:lang w:val="de-DE"/>
              </w:rPr>
              <w:t>e</w:t>
            </w:r>
            <w:r w:rsidR="00074888" w:rsidRPr="00074888">
              <w:rPr>
                <w:lang w:val="de-DE"/>
              </w:rPr>
              <w:t xml:space="preserve">rden die </w:t>
            </w:r>
            <w:r w:rsidR="00375C24" w:rsidRPr="0086030D">
              <w:rPr>
                <w:lang w:val="de-DE"/>
              </w:rPr>
              <w:t xml:space="preserve">Pilotfabriken der JKU Linz, der </w:t>
            </w:r>
            <w:proofErr w:type="gramStart"/>
            <w:r w:rsidR="00375C24" w:rsidRPr="0086030D">
              <w:rPr>
                <w:lang w:val="de-DE"/>
              </w:rPr>
              <w:t>TU Graz</w:t>
            </w:r>
            <w:proofErr w:type="gramEnd"/>
            <w:r w:rsidR="00375C24" w:rsidRPr="0086030D">
              <w:rPr>
                <w:lang w:val="de-DE"/>
              </w:rPr>
              <w:t xml:space="preserve"> und der TU Wien </w:t>
            </w:r>
            <w:r w:rsidR="00074888">
              <w:rPr>
                <w:lang w:val="de-DE"/>
              </w:rPr>
              <w:t>m</w:t>
            </w:r>
            <w:r w:rsidR="00074888" w:rsidRPr="00074888">
              <w:rPr>
                <w:lang w:val="de-DE"/>
              </w:rPr>
              <w:t>iteina</w:t>
            </w:r>
            <w:r w:rsidR="00074888">
              <w:rPr>
                <w:lang w:val="de-DE"/>
              </w:rPr>
              <w:t>n</w:t>
            </w:r>
            <w:r w:rsidR="00074888" w:rsidRPr="00074888">
              <w:rPr>
                <w:lang w:val="de-DE"/>
              </w:rPr>
              <w:t xml:space="preserve">der </w:t>
            </w:r>
            <w:r w:rsidR="00375C24" w:rsidRPr="0086030D">
              <w:rPr>
                <w:lang w:val="de-DE"/>
              </w:rPr>
              <w:t xml:space="preserve">vernetzt, um </w:t>
            </w:r>
            <w:r w:rsidR="006E76D6">
              <w:rPr>
                <w:lang w:val="de-DE"/>
              </w:rPr>
              <w:t>d</w:t>
            </w:r>
            <w:r w:rsidR="006E76D6" w:rsidRPr="006E76D6">
              <w:rPr>
                <w:lang w:val="de-DE"/>
              </w:rPr>
              <w:t>as Co-Design u</w:t>
            </w:r>
            <w:r w:rsidR="006E76D6">
              <w:rPr>
                <w:lang w:val="de-DE"/>
              </w:rPr>
              <w:t>n</w:t>
            </w:r>
            <w:r w:rsidR="006E76D6" w:rsidRPr="006E76D6">
              <w:rPr>
                <w:lang w:val="de-DE"/>
              </w:rPr>
              <w:t xml:space="preserve">d </w:t>
            </w:r>
            <w:r w:rsidR="0038004E">
              <w:rPr>
                <w:lang w:val="de-DE"/>
              </w:rPr>
              <w:t xml:space="preserve">die </w:t>
            </w:r>
            <w:r w:rsidR="006E76D6">
              <w:rPr>
                <w:lang w:val="de-DE"/>
              </w:rPr>
              <w:t>C</w:t>
            </w:r>
            <w:r w:rsidR="006E76D6" w:rsidRPr="006E76D6">
              <w:rPr>
                <w:lang w:val="de-DE"/>
              </w:rPr>
              <w:t>o-Produktion</w:t>
            </w:r>
            <w:r w:rsidR="00375C24" w:rsidRPr="0086030D">
              <w:rPr>
                <w:lang w:val="de-DE"/>
              </w:rPr>
              <w:t xml:space="preserve"> von Produktionsteilen zu demonstrieren. Unternehmen erhalten damit eine nachhaltige, niederschwellige Anlaufstelle für komplexe Innovationsprojekte und einen einfachen Zugang zu Datenräumen. </w:t>
            </w:r>
            <w:r w:rsidR="002E4A35" w:rsidRPr="00C5498C">
              <w:rPr>
                <w:rStyle w:val="ui-provider"/>
              </w:rPr>
              <w:t>(</w:t>
            </w:r>
            <w:hyperlink r:id="rId15" w:tgtFrame="_blank" w:tooltip="https://www.amids.at/" w:history="1">
              <w:r w:rsidR="002E4A35" w:rsidRPr="00C5498C">
                <w:rPr>
                  <w:rStyle w:val="Hyperlink"/>
                </w:rPr>
                <w:t>https://www.amids.at/</w:t>
              </w:r>
            </w:hyperlink>
            <w:r w:rsidR="002E4A35" w:rsidRPr="00C5498C">
              <w:rPr>
                <w:rStyle w:val="ui-provider"/>
              </w:rPr>
              <w:t>)</w:t>
            </w:r>
            <w:r w:rsidRPr="00C5498C">
              <w:t xml:space="preserve"> </w:t>
            </w:r>
          </w:p>
          <w:p w14:paraId="55738D7B" w14:textId="176B8E71" w:rsidR="00871A9F" w:rsidRPr="00C5498C" w:rsidRDefault="00871A9F" w:rsidP="00D279C8">
            <w:pPr>
              <w:pStyle w:val="Bodyoftext"/>
              <w:ind w:left="28"/>
              <w:jc w:val="left"/>
            </w:pPr>
          </w:p>
        </w:tc>
      </w:tr>
      <w:tr w:rsidR="00D279C8" w:rsidRPr="00BD2F20" w14:paraId="7B33BE96" w14:textId="77777777" w:rsidTr="735A5F37">
        <w:tc>
          <w:tcPr>
            <w:tcW w:w="1384" w:type="dxa"/>
          </w:tcPr>
          <w:p w14:paraId="3584D1E5" w14:textId="48D4A636" w:rsidR="00D279C8" w:rsidRPr="00C5498C" w:rsidRDefault="00E150AE" w:rsidP="00E4512D">
            <w:pPr>
              <w:jc w:val="left"/>
              <w:rPr>
                <w:shd w:val="clear" w:color="auto" w:fill="FFFFFF"/>
                <w:lang w:val="en-GB"/>
              </w:rPr>
            </w:pPr>
            <w:r w:rsidRPr="00C5498C">
              <w:rPr>
                <w:noProof/>
                <w:lang w:val="en-GB"/>
              </w:rPr>
              <w:drawing>
                <wp:inline distT="0" distB="0" distL="0" distR="0" wp14:anchorId="10CB5DA1" wp14:editId="04632858">
                  <wp:extent cx="720000" cy="720000"/>
                  <wp:effectExtent l="0" t="0" r="4445" b="4445"/>
                  <wp:docPr id="211395939" name="Grafik 21139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1CA311E4" w14:textId="3E27D902" w:rsidR="00D279C8" w:rsidRPr="00BD2F20" w:rsidRDefault="00D279C8" w:rsidP="00B74972">
            <w:pPr>
              <w:pStyle w:val="Bodyoftext"/>
              <w:spacing w:line="276" w:lineRule="auto"/>
              <w:ind w:left="28" w:right="491"/>
              <w:jc w:val="left"/>
              <w:rPr>
                <w:shd w:val="clear" w:color="auto" w:fill="FFFFFF"/>
                <w:lang w:val="de-DE"/>
              </w:rPr>
            </w:pPr>
            <w:r w:rsidRPr="00BD2F20">
              <w:rPr>
                <w:b/>
                <w:color w:val="0070C0"/>
                <w:lang w:val="de-DE"/>
              </w:rPr>
              <w:t xml:space="preserve">DIONE-X: </w:t>
            </w:r>
            <w:r w:rsidR="00C54780">
              <w:rPr>
                <w:lang w:val="de-DE"/>
              </w:rPr>
              <w:t xml:space="preserve">Ziel des </w:t>
            </w:r>
            <w:r w:rsidR="00C54780" w:rsidRPr="00867BDE">
              <w:rPr>
                <w:lang w:val="de-DE"/>
              </w:rPr>
              <w:t>Forschungsprojekts DIONE-X</w:t>
            </w:r>
            <w:r w:rsidR="00C54780">
              <w:rPr>
                <w:lang w:val="de-DE"/>
              </w:rPr>
              <w:t xml:space="preserve"> ist </w:t>
            </w:r>
            <w:r w:rsidR="00983021">
              <w:rPr>
                <w:lang w:val="de-DE"/>
              </w:rPr>
              <w:t>e</w:t>
            </w:r>
            <w:r w:rsidR="00867BDE">
              <w:rPr>
                <w:lang w:val="de-DE"/>
              </w:rPr>
              <w:t>in o</w:t>
            </w:r>
            <w:r w:rsidR="00867BDE" w:rsidRPr="00867BDE">
              <w:rPr>
                <w:lang w:val="de-DE"/>
              </w:rPr>
              <w:t>ffener und sicherer Datenaustausch entlang der gesamten Prozesskette der zerspanenden Industrie</w:t>
            </w:r>
            <w:r w:rsidR="00983021">
              <w:rPr>
                <w:lang w:val="de-DE"/>
              </w:rPr>
              <w:t>.</w:t>
            </w:r>
            <w:r w:rsidR="00867BDE" w:rsidRPr="00867BDE">
              <w:rPr>
                <w:lang w:val="de-DE"/>
              </w:rPr>
              <w:t xml:space="preserve"> Durch den Aufbau eines effizienten und sicheren Daten- und Service-Ökosystems, das auf den Prinzipien von Gaia-X basiert, ermöglicht DIONE-X den Teilnehmern nicht nur den unternehmensübergreifenden Datenaustausch, sondern auch die Schaffung neuer Anwendungsfelder, einschließlich datenge</w:t>
            </w:r>
            <w:r w:rsidR="00BD2F20">
              <w:rPr>
                <w:lang w:val="de-DE"/>
              </w:rPr>
              <w:t xml:space="preserve">triebener </w:t>
            </w:r>
            <w:r w:rsidR="00867BDE" w:rsidRPr="00867BDE">
              <w:rPr>
                <w:lang w:val="de-DE"/>
              </w:rPr>
              <w:t>Geschäftsmodelle. I</w:t>
            </w:r>
            <w:r w:rsidR="00BD2F20">
              <w:rPr>
                <w:lang w:val="de-DE"/>
              </w:rPr>
              <w:t>m Rahmen von</w:t>
            </w:r>
            <w:r w:rsidR="00867BDE" w:rsidRPr="00867BDE">
              <w:rPr>
                <w:lang w:val="de-DE"/>
              </w:rPr>
              <w:t xml:space="preserve"> drei Anwendungsfällen werden die Projektpartner aus Forschung und Industrie Standards und Richtlinien entwickeln, die für den Aufbau dieses Wertschöpfungsnetzwerks unerlässlich sind.</w:t>
            </w:r>
            <w:r w:rsidRPr="00BD2F20">
              <w:rPr>
                <w:shd w:val="clear" w:color="auto" w:fill="FFFFFF"/>
                <w:lang w:val="de-DE"/>
              </w:rPr>
              <w:t xml:space="preserve"> (</w:t>
            </w:r>
            <w:hyperlink r:id="rId17" w:history="1">
              <w:r w:rsidRPr="00BD2F20">
                <w:rPr>
                  <w:rStyle w:val="Hyperlink"/>
                  <w:shd w:val="clear" w:color="auto" w:fill="FFFFFF"/>
                  <w:lang w:val="de-DE"/>
                </w:rPr>
                <w:t>https://dione-x.euprogigant.com/</w:t>
              </w:r>
            </w:hyperlink>
            <w:r w:rsidRPr="00BD2F20">
              <w:rPr>
                <w:shd w:val="clear" w:color="auto" w:fill="FFFFFF"/>
                <w:lang w:val="de-DE"/>
              </w:rPr>
              <w:t xml:space="preserve">) </w:t>
            </w:r>
          </w:p>
          <w:p w14:paraId="43750453" w14:textId="77777777" w:rsidR="00D279C8" w:rsidRPr="00BD2F20" w:rsidRDefault="00D279C8" w:rsidP="00D279C8">
            <w:pPr>
              <w:ind w:left="28"/>
              <w:jc w:val="left"/>
              <w:rPr>
                <w:shd w:val="clear" w:color="auto" w:fill="FFFFFF"/>
              </w:rPr>
            </w:pPr>
          </w:p>
        </w:tc>
      </w:tr>
      <w:tr w:rsidR="00D279C8" w:rsidRPr="00344888" w14:paraId="4560A2ED" w14:textId="77777777" w:rsidTr="735A5F37">
        <w:tc>
          <w:tcPr>
            <w:tcW w:w="1384" w:type="dxa"/>
          </w:tcPr>
          <w:p w14:paraId="0B2389EA" w14:textId="16BE65E1" w:rsidR="00D279C8" w:rsidRPr="00C5498C" w:rsidRDefault="00CE40D2" w:rsidP="00E4512D">
            <w:pPr>
              <w:jc w:val="left"/>
              <w:rPr>
                <w:shd w:val="clear" w:color="auto" w:fill="FFFFFF"/>
                <w:lang w:val="en-GB"/>
              </w:rPr>
            </w:pPr>
            <w:r w:rsidRPr="00C5498C">
              <w:rPr>
                <w:noProof/>
                <w:lang w:val="en-GB"/>
              </w:rPr>
              <w:lastRenderedPageBreak/>
              <w:drawing>
                <wp:inline distT="0" distB="0" distL="0" distR="0" wp14:anchorId="35AB386C" wp14:editId="59524766">
                  <wp:extent cx="720000" cy="720000"/>
                  <wp:effectExtent l="0" t="0" r="4445" b="4445"/>
                  <wp:docPr id="1111004865" name="Grafik 111100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2B83904F" w14:textId="77777777" w:rsidR="00D279C8" w:rsidRDefault="00D279C8" w:rsidP="00B74972">
            <w:pPr>
              <w:pStyle w:val="Bodyoftext"/>
              <w:spacing w:line="276" w:lineRule="auto"/>
              <w:ind w:left="28" w:right="491"/>
              <w:jc w:val="left"/>
              <w:rPr>
                <w:shd w:val="clear" w:color="auto" w:fill="FFFFFF"/>
                <w:lang w:val="de-DE"/>
              </w:rPr>
            </w:pPr>
            <w:r w:rsidRPr="001246C2">
              <w:rPr>
                <w:b/>
                <w:color w:val="0070C0"/>
                <w:lang w:val="de-DE"/>
              </w:rPr>
              <w:t>EuProGigant:</w:t>
            </w:r>
            <w:r w:rsidRPr="001246C2">
              <w:rPr>
                <w:color w:val="0070C0"/>
                <w:lang w:val="de-DE"/>
              </w:rPr>
              <w:t xml:space="preserve"> </w:t>
            </w:r>
            <w:r w:rsidR="001246C2" w:rsidRPr="00344888">
              <w:rPr>
                <w:lang w:val="de-DE"/>
              </w:rPr>
              <w:t xml:space="preserve">Das österreichisch-deutsche Gaia-X-Leuchtturmprojekt EuProGigant steht für die Vision einer </w:t>
            </w:r>
            <w:r w:rsidR="001246C2">
              <w:rPr>
                <w:lang w:val="de-DE"/>
              </w:rPr>
              <w:t>smarten</w:t>
            </w:r>
            <w:r w:rsidR="001246C2" w:rsidRPr="00344888">
              <w:rPr>
                <w:lang w:val="de-DE"/>
              </w:rPr>
              <w:t xml:space="preserve">, </w:t>
            </w:r>
            <w:r w:rsidR="001246C2">
              <w:rPr>
                <w:lang w:val="de-DE"/>
              </w:rPr>
              <w:t>resilienten</w:t>
            </w:r>
            <w:r w:rsidR="001246C2" w:rsidRPr="00344888">
              <w:rPr>
                <w:lang w:val="de-DE"/>
              </w:rPr>
              <w:t xml:space="preserve"> und nachhaltigen europäischen Fertigungsindustrie. </w:t>
            </w:r>
            <w:r w:rsidR="001246C2" w:rsidRPr="00BC3449">
              <w:rPr>
                <w:lang w:val="de-DE"/>
              </w:rPr>
              <w:t>Bis März 2025 wird ein standortübergreifendes, digital vernetztes Produktionsökosystem entstehen</w:t>
            </w:r>
            <w:r w:rsidR="001246C2">
              <w:rPr>
                <w:lang w:val="de-DE"/>
              </w:rPr>
              <w:t xml:space="preserve">. </w:t>
            </w:r>
            <w:r w:rsidR="001246C2" w:rsidRPr="00344888">
              <w:rPr>
                <w:lang w:val="de-DE"/>
              </w:rPr>
              <w:t xml:space="preserve">Im Zusammenspiel mit Gaia-X ermöglicht EuProGigant nicht nur ein </w:t>
            </w:r>
            <w:r w:rsidR="001246C2">
              <w:rPr>
                <w:lang w:val="de-DE"/>
              </w:rPr>
              <w:t>sicheres</w:t>
            </w:r>
            <w:r w:rsidR="001246C2" w:rsidRPr="00344888">
              <w:rPr>
                <w:lang w:val="de-DE"/>
              </w:rPr>
              <w:t xml:space="preserve"> Datenmanagement, sondern bietet auch eine neue Dimension in der Analyse eigene</w:t>
            </w:r>
            <w:r w:rsidR="001246C2">
              <w:rPr>
                <w:lang w:val="de-DE"/>
              </w:rPr>
              <w:t>r</w:t>
            </w:r>
            <w:r w:rsidR="001246C2" w:rsidRPr="00344888">
              <w:rPr>
                <w:lang w:val="de-DE"/>
              </w:rPr>
              <w:t xml:space="preserve"> Produktionsprozesse, indem es unternehmensübergreifende Datenwertschöpfungsketten in einem plattformübergreifenden Ökosystem beschreibbar macht. EuProGigant ist Mitglied </w:t>
            </w:r>
            <w:r w:rsidR="001246C2">
              <w:rPr>
                <w:lang w:val="de-DE"/>
              </w:rPr>
              <w:t>des</w:t>
            </w:r>
            <w:r w:rsidR="001246C2" w:rsidRPr="00344888">
              <w:rPr>
                <w:lang w:val="de-DE"/>
              </w:rPr>
              <w:t xml:space="preserve"> GEN-X Netzwerk</w:t>
            </w:r>
            <w:r w:rsidR="001246C2">
              <w:rPr>
                <w:lang w:val="de-DE"/>
              </w:rPr>
              <w:t>s</w:t>
            </w:r>
            <w:r w:rsidR="001246C2" w:rsidRPr="00344888">
              <w:rPr>
                <w:lang w:val="de-DE"/>
              </w:rPr>
              <w:t>.</w:t>
            </w:r>
            <w:r w:rsidRPr="001246C2">
              <w:rPr>
                <w:shd w:val="clear" w:color="auto" w:fill="FFFFFF"/>
                <w:lang w:val="de-DE"/>
              </w:rPr>
              <w:t xml:space="preserve"> (</w:t>
            </w:r>
            <w:hyperlink r:id="rId19" w:history="1">
              <w:r w:rsidRPr="001246C2">
                <w:rPr>
                  <w:rStyle w:val="Hyperlink"/>
                  <w:shd w:val="clear" w:color="auto" w:fill="FFFFFF"/>
                  <w:lang w:val="de-DE"/>
                </w:rPr>
                <w:t>https://euprogigant.com/</w:t>
              </w:r>
            </w:hyperlink>
            <w:r w:rsidRPr="001246C2">
              <w:rPr>
                <w:shd w:val="clear" w:color="auto" w:fill="FFFFFF"/>
                <w:lang w:val="de-DE"/>
              </w:rPr>
              <w:t xml:space="preserve">) </w:t>
            </w:r>
          </w:p>
          <w:p w14:paraId="6D6E8E94" w14:textId="281B68B3" w:rsidR="001246C2" w:rsidRPr="00344888" w:rsidRDefault="001246C2" w:rsidP="001246C2">
            <w:pPr>
              <w:pStyle w:val="Bodyoftext"/>
              <w:ind w:left="28"/>
              <w:jc w:val="left"/>
              <w:rPr>
                <w:shd w:val="clear" w:color="auto" w:fill="FFFFFF"/>
                <w:lang w:val="de-DE"/>
              </w:rPr>
            </w:pPr>
          </w:p>
        </w:tc>
      </w:tr>
      <w:tr w:rsidR="00D279C8" w:rsidRPr="00C5498C" w14:paraId="1DA979CF" w14:textId="77777777" w:rsidTr="735A5F37">
        <w:tc>
          <w:tcPr>
            <w:tcW w:w="1384" w:type="dxa"/>
          </w:tcPr>
          <w:p w14:paraId="27572BF3" w14:textId="24A2577E" w:rsidR="00D279C8" w:rsidRPr="00C5498C" w:rsidRDefault="002A5E15" w:rsidP="00E4512D">
            <w:pPr>
              <w:jc w:val="left"/>
              <w:rPr>
                <w:shd w:val="clear" w:color="auto" w:fill="FFFFFF"/>
                <w:lang w:val="en-GB"/>
              </w:rPr>
            </w:pPr>
            <w:r w:rsidRPr="00C5498C">
              <w:rPr>
                <w:noProof/>
                <w:lang w:val="en-GB"/>
              </w:rPr>
              <w:drawing>
                <wp:inline distT="0" distB="0" distL="0" distR="0" wp14:anchorId="64858464" wp14:editId="4595C158">
                  <wp:extent cx="720000" cy="720000"/>
                  <wp:effectExtent l="0" t="0" r="4445" b="4445"/>
                  <wp:docPr id="1637391681" name="Grafik 163739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4B5C9E38" w14:textId="43D28648" w:rsidR="0086622F" w:rsidRDefault="74DFA6B4" w:rsidP="00B74972">
            <w:pPr>
              <w:pStyle w:val="Bodyoftext"/>
              <w:spacing w:line="276" w:lineRule="auto"/>
              <w:ind w:left="28" w:right="491"/>
              <w:jc w:val="left"/>
            </w:pPr>
            <w:r w:rsidRPr="0086622F">
              <w:rPr>
                <w:b/>
                <w:color w:val="0070C0"/>
                <w:lang w:val="de-DE"/>
              </w:rPr>
              <w:t>ESCOM:</w:t>
            </w:r>
            <w:r w:rsidRPr="0086622F">
              <w:rPr>
                <w:color w:val="0070C0"/>
                <w:lang w:val="de-DE"/>
              </w:rPr>
              <w:t xml:space="preserve"> </w:t>
            </w:r>
            <w:r w:rsidR="0086622F" w:rsidRPr="0086622F">
              <w:rPr>
                <w:lang w:val="de-DE"/>
              </w:rPr>
              <w:t>Das Forschungs</w:t>
            </w:r>
            <w:r w:rsidR="0086622F">
              <w:rPr>
                <w:lang w:val="de-DE"/>
              </w:rPr>
              <w:t>projekt</w:t>
            </w:r>
            <w:r w:rsidR="0086622F" w:rsidRPr="0086622F">
              <w:rPr>
                <w:lang w:val="de-DE"/>
              </w:rPr>
              <w:t xml:space="preserve"> ESCOM - Edge Services for Components - beschäftigt sich </w:t>
            </w:r>
            <w:r w:rsidR="00A96FCC">
              <w:rPr>
                <w:lang w:val="de-DE"/>
              </w:rPr>
              <w:t xml:space="preserve">mit </w:t>
            </w:r>
            <w:r w:rsidR="0086622F">
              <w:rPr>
                <w:lang w:val="de-DE"/>
              </w:rPr>
              <w:t>ausbalancierten</w:t>
            </w:r>
            <w:r w:rsidR="0086622F" w:rsidRPr="0086622F">
              <w:rPr>
                <w:lang w:val="de-DE"/>
              </w:rPr>
              <w:t xml:space="preserve"> Edge-Cloud-Umgebungen für souveräne Komponenten</w:t>
            </w:r>
            <w:r w:rsidR="0086622F">
              <w:rPr>
                <w:lang w:val="de-DE"/>
              </w:rPr>
              <w:t>-S</w:t>
            </w:r>
            <w:r w:rsidR="0086622F" w:rsidRPr="0086622F">
              <w:rPr>
                <w:lang w:val="de-DE"/>
              </w:rPr>
              <w:t>ervice</w:t>
            </w:r>
            <w:r w:rsidR="0086622F">
              <w:rPr>
                <w:lang w:val="de-DE"/>
              </w:rPr>
              <w:t>-S</w:t>
            </w:r>
            <w:r w:rsidR="0086622F" w:rsidRPr="0086622F">
              <w:rPr>
                <w:lang w:val="de-DE"/>
              </w:rPr>
              <w:t xml:space="preserve">ysteme im Produktionsumfeld. Das Projekt erprobt sowohl die Vorteile von Edge Computing in industrienahen Anwendungsszenarien als auch die Leitprinzipien eines Gaia-X-konformen Daten- und Service-Ökosystems. Den Rahmen der beiden Anwendungsszenarien bildet die metallverarbeitende diskrete Fertigung. </w:t>
            </w:r>
            <w:r>
              <w:t>(</w:t>
            </w:r>
            <w:hyperlink r:id="rId21">
              <w:r w:rsidRPr="735A5F37">
                <w:rPr>
                  <w:rStyle w:val="Hyperlink"/>
                </w:rPr>
                <w:t>https://escom.euprogigant.com/</w:t>
              </w:r>
            </w:hyperlink>
            <w:r>
              <w:t xml:space="preserve">) </w:t>
            </w:r>
          </w:p>
          <w:p w14:paraId="563DD88D" w14:textId="77777777" w:rsidR="00D279C8" w:rsidRPr="00C5498C" w:rsidRDefault="00D279C8" w:rsidP="0086622F">
            <w:pPr>
              <w:pStyle w:val="Bodyoftext"/>
              <w:ind w:left="28"/>
              <w:jc w:val="left"/>
              <w:rPr>
                <w:shd w:val="clear" w:color="auto" w:fill="FFFFFF"/>
              </w:rPr>
            </w:pPr>
          </w:p>
        </w:tc>
      </w:tr>
      <w:tr w:rsidR="00D279C8" w:rsidRPr="00C5498C" w14:paraId="46CDEB65" w14:textId="77777777" w:rsidTr="735A5F37">
        <w:tc>
          <w:tcPr>
            <w:tcW w:w="1384" w:type="dxa"/>
          </w:tcPr>
          <w:p w14:paraId="7838A6C2" w14:textId="2F79D5E5" w:rsidR="00D279C8" w:rsidRPr="00C5498C" w:rsidRDefault="00BC7BC5" w:rsidP="00E4512D">
            <w:pPr>
              <w:jc w:val="left"/>
              <w:rPr>
                <w:shd w:val="clear" w:color="auto" w:fill="FFFFFF"/>
                <w:lang w:val="en-GB"/>
              </w:rPr>
            </w:pPr>
            <w:r w:rsidRPr="00C5498C">
              <w:rPr>
                <w:noProof/>
                <w:lang w:val="en-GB"/>
              </w:rPr>
              <w:drawing>
                <wp:inline distT="0" distB="0" distL="0" distR="0" wp14:anchorId="004C88B2" wp14:editId="104D06B5">
                  <wp:extent cx="720000" cy="720000"/>
                  <wp:effectExtent l="0" t="0" r="4445" b="4445"/>
                  <wp:docPr id="532725957" name="Grafik 53272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535" w:type="dxa"/>
          </w:tcPr>
          <w:p w14:paraId="787B796F" w14:textId="77777777" w:rsidR="00D279C8" w:rsidRDefault="00D279C8" w:rsidP="00B74972">
            <w:pPr>
              <w:pStyle w:val="Bodyoftext"/>
              <w:spacing w:line="276" w:lineRule="auto"/>
              <w:ind w:left="28" w:right="491"/>
              <w:jc w:val="left"/>
            </w:pPr>
            <w:r w:rsidRPr="003107FF">
              <w:rPr>
                <w:b/>
                <w:color w:val="0070C0"/>
                <w:lang w:val="de-DE"/>
              </w:rPr>
              <w:t>Flex4Res:</w:t>
            </w:r>
            <w:r w:rsidRPr="003107FF">
              <w:rPr>
                <w:color w:val="0070C0"/>
                <w:lang w:val="de-DE"/>
              </w:rPr>
              <w:t xml:space="preserve"> </w:t>
            </w:r>
            <w:r w:rsidR="003107FF" w:rsidRPr="003107FF">
              <w:rPr>
                <w:lang w:val="de-DE"/>
              </w:rPr>
              <w:t>Das europäische Forschungsprojekt Flex4Res hat zum Ziel, die Widerstandsfähigkeit von Lieferketten zu verbessern. Eine offene Plattform, die auf den Prinzipien von Gaia-X basiert, wird einen sicheren und souveränen unternehmensübergreifenden Datenaustausch ermöglichen. Unterstützt durch zwei Toolboxen zur Resilienzbewertung und Planung notwendiger Rekonfigurationen sollen Unternehmen ihre Lieferketten und Produktionslinien zukünftig schneller und effizienter umstellen können.</w:t>
            </w:r>
            <w:r w:rsidR="003107FF">
              <w:rPr>
                <w:lang w:val="de-DE"/>
              </w:rPr>
              <w:t xml:space="preserve"> </w:t>
            </w:r>
            <w:r w:rsidRPr="00C5498C">
              <w:t>(</w:t>
            </w:r>
            <w:hyperlink r:id="rId23" w:history="1">
              <w:r w:rsidRPr="00C5498C">
                <w:rPr>
                  <w:rStyle w:val="Hyperlink"/>
                </w:rPr>
                <w:t>https://www.flex4res.eu/</w:t>
              </w:r>
            </w:hyperlink>
            <w:r w:rsidRPr="00C5498C">
              <w:t xml:space="preserve">) </w:t>
            </w:r>
          </w:p>
          <w:p w14:paraId="30625119" w14:textId="4BC54622" w:rsidR="003107FF" w:rsidRPr="003107FF" w:rsidRDefault="003107FF" w:rsidP="003107FF">
            <w:pPr>
              <w:pStyle w:val="Bodyoftext"/>
              <w:ind w:left="28"/>
              <w:jc w:val="left"/>
            </w:pPr>
          </w:p>
        </w:tc>
      </w:tr>
    </w:tbl>
    <w:p w14:paraId="41DE21E7" w14:textId="268B1199" w:rsidR="00417A95" w:rsidRPr="00C5498C" w:rsidRDefault="00417A95" w:rsidP="00417A95">
      <w:pPr>
        <w:pStyle w:val="Lead"/>
      </w:pPr>
      <w:r w:rsidRPr="00C5498C">
        <w:t>Start</w:t>
      </w:r>
      <w:r w:rsidR="00082D2F">
        <w:t>-</w:t>
      </w:r>
      <w:r w:rsidRPr="00C5498C">
        <w:t>Up</w:t>
      </w:r>
      <w:r w:rsidR="00082D2F">
        <w:t>-</w:t>
      </w:r>
      <w:r w:rsidRPr="00C5498C">
        <w:t xml:space="preserve">Area </w:t>
      </w:r>
      <w:r w:rsidR="00082D2F">
        <w:t>und</w:t>
      </w:r>
      <w:r w:rsidR="0087774C" w:rsidRPr="00C5498C">
        <w:t xml:space="preserve"> Access to Tech-Event</w:t>
      </w:r>
    </w:p>
    <w:p w14:paraId="287ABCC0" w14:textId="2BD7CBA4" w:rsidR="007E10FD" w:rsidRPr="007E10FD" w:rsidRDefault="007E10FD" w:rsidP="006F2F68">
      <w:pPr>
        <w:jc w:val="left"/>
        <w:rPr>
          <w:rFonts w:eastAsia="Times New Roman" w:cs="Calibri Light"/>
          <w:bCs/>
          <w:color w:val="000000" w:themeColor="text1"/>
          <w:lang w:eastAsia="de-DE"/>
        </w:rPr>
      </w:pPr>
      <w:r w:rsidRPr="007E10FD">
        <w:rPr>
          <w:rFonts w:eastAsia="Times New Roman" w:cs="Calibri Light"/>
          <w:bCs/>
          <w:color w:val="000000" w:themeColor="text1"/>
          <w:lang w:eastAsia="de-DE"/>
        </w:rPr>
        <w:t xml:space="preserve">In der eigens eingerichteten Start-Up Area </w:t>
      </w:r>
      <w:r>
        <w:rPr>
          <w:rFonts w:eastAsia="Times New Roman" w:cs="Calibri Light"/>
          <w:bCs/>
          <w:color w:val="000000" w:themeColor="text1"/>
          <w:lang w:eastAsia="de-DE"/>
        </w:rPr>
        <w:t xml:space="preserve">der EMO Hannover </w:t>
      </w:r>
      <w:r w:rsidRPr="007E10FD">
        <w:rPr>
          <w:rFonts w:eastAsia="Times New Roman" w:cs="Calibri Light"/>
          <w:bCs/>
          <w:color w:val="000000" w:themeColor="text1"/>
          <w:lang w:eastAsia="de-DE"/>
        </w:rPr>
        <w:t xml:space="preserve">wird EIT Manufacturing 20 vielversprechende europäische Start-Ups aus der </w:t>
      </w:r>
      <w:r w:rsidR="000A7FD3">
        <w:rPr>
          <w:rFonts w:eastAsia="Times New Roman" w:cs="Calibri Light"/>
          <w:bCs/>
          <w:color w:val="000000" w:themeColor="text1"/>
          <w:lang w:eastAsia="de-DE"/>
        </w:rPr>
        <w:t xml:space="preserve">eigenen </w:t>
      </w:r>
      <w:r w:rsidRPr="007E10FD">
        <w:rPr>
          <w:rFonts w:eastAsia="Times New Roman" w:cs="Calibri Light"/>
          <w:bCs/>
          <w:color w:val="000000" w:themeColor="text1"/>
          <w:lang w:eastAsia="de-DE"/>
        </w:rPr>
        <w:t xml:space="preserve">Community vorstellen. An </w:t>
      </w:r>
      <w:r w:rsidR="000A7FD3">
        <w:rPr>
          <w:rFonts w:eastAsia="Times New Roman" w:cs="Calibri Light"/>
          <w:bCs/>
          <w:color w:val="000000" w:themeColor="text1"/>
          <w:lang w:eastAsia="de-DE"/>
        </w:rPr>
        <w:t>jeweils drei Tagen</w:t>
      </w:r>
      <w:r w:rsidR="00C822F3">
        <w:rPr>
          <w:rFonts w:eastAsia="Times New Roman" w:cs="Calibri Light"/>
          <w:bCs/>
          <w:color w:val="000000" w:themeColor="text1"/>
          <w:lang w:eastAsia="de-DE"/>
        </w:rPr>
        <w:t xml:space="preserve">, </w:t>
      </w:r>
      <w:r w:rsidRPr="007E10FD">
        <w:rPr>
          <w:rFonts w:eastAsia="Times New Roman" w:cs="Calibri Light"/>
          <w:bCs/>
          <w:color w:val="000000" w:themeColor="text1"/>
          <w:lang w:eastAsia="de-DE"/>
        </w:rPr>
        <w:t xml:space="preserve">18. bis 20. September </w:t>
      </w:r>
      <w:r w:rsidR="003B176F">
        <w:rPr>
          <w:rFonts w:eastAsia="Times New Roman" w:cs="Calibri Light"/>
          <w:bCs/>
          <w:color w:val="000000" w:themeColor="text1"/>
          <w:lang w:eastAsia="de-DE"/>
        </w:rPr>
        <w:t xml:space="preserve">sowie </w:t>
      </w:r>
      <w:r w:rsidRPr="007E10FD">
        <w:rPr>
          <w:rFonts w:eastAsia="Times New Roman" w:cs="Calibri Light"/>
          <w:bCs/>
          <w:color w:val="000000" w:themeColor="text1"/>
          <w:lang w:eastAsia="de-DE"/>
        </w:rPr>
        <w:t>21. bis 23. September</w:t>
      </w:r>
      <w:r w:rsidR="00C822F3">
        <w:rPr>
          <w:rFonts w:eastAsia="Times New Roman" w:cs="Calibri Light"/>
          <w:bCs/>
          <w:color w:val="000000" w:themeColor="text1"/>
          <w:lang w:eastAsia="de-DE"/>
        </w:rPr>
        <w:t xml:space="preserve">, </w:t>
      </w:r>
      <w:r w:rsidR="003B176F">
        <w:rPr>
          <w:rFonts w:eastAsia="Times New Roman" w:cs="Calibri Light"/>
          <w:bCs/>
          <w:color w:val="000000" w:themeColor="text1"/>
          <w:lang w:eastAsia="de-DE"/>
        </w:rPr>
        <w:t xml:space="preserve">werden sie im Wechsel ihre </w:t>
      </w:r>
      <w:r w:rsidRPr="007E10FD">
        <w:rPr>
          <w:rFonts w:eastAsia="Times New Roman" w:cs="Calibri Light"/>
          <w:bCs/>
          <w:color w:val="000000" w:themeColor="text1"/>
          <w:lang w:eastAsia="de-DE"/>
        </w:rPr>
        <w:t xml:space="preserve">innovativen Lösungen auf dem Gemeinschaftsstand </w:t>
      </w:r>
      <w:r w:rsidR="003E0C96">
        <w:rPr>
          <w:rFonts w:eastAsia="Times New Roman" w:cs="Calibri Light"/>
          <w:bCs/>
          <w:color w:val="000000" w:themeColor="text1"/>
          <w:lang w:eastAsia="de-DE"/>
        </w:rPr>
        <w:t>präsentieren</w:t>
      </w:r>
      <w:r w:rsidRPr="007E10FD">
        <w:rPr>
          <w:rFonts w:eastAsia="Times New Roman" w:cs="Calibri Light"/>
          <w:bCs/>
          <w:color w:val="000000" w:themeColor="text1"/>
          <w:lang w:eastAsia="de-DE"/>
        </w:rPr>
        <w:t>.</w:t>
      </w:r>
    </w:p>
    <w:p w14:paraId="7009658D" w14:textId="1A7592BE" w:rsidR="002C328A" w:rsidRDefault="00133808" w:rsidP="00B74972">
      <w:pPr>
        <w:spacing w:after="120"/>
        <w:jc w:val="left"/>
      </w:pPr>
      <w:r>
        <w:t>Begleitet wird der Messeauftritt von der Teilnahme an der Access to Tech-Veranstaltung</w:t>
      </w:r>
      <w:r w:rsidR="000775A0">
        <w:t>: Diese bringt Industrieunternehmen, die auf der Suche nach bahnbrechenden Lösungen für ihre Herausforderungen sind, mit Start-</w:t>
      </w:r>
      <w:r w:rsidR="00D20F73">
        <w:t>u</w:t>
      </w:r>
      <w:r w:rsidR="000775A0">
        <w:t>ps und Scale-</w:t>
      </w:r>
      <w:r w:rsidR="00D20F73">
        <w:t>u</w:t>
      </w:r>
      <w:r w:rsidR="000775A0">
        <w:t>ps aus de</w:t>
      </w:r>
      <w:r w:rsidR="002C328A">
        <w:t>r</w:t>
      </w:r>
      <w:r w:rsidR="000775A0">
        <w:t xml:space="preserve"> EIT Manufacturing </w:t>
      </w:r>
      <w:r w:rsidR="002C328A">
        <w:t xml:space="preserve">Community </w:t>
      </w:r>
      <w:r w:rsidR="000775A0">
        <w:t xml:space="preserve">zusammen. </w:t>
      </w:r>
      <w:r w:rsidR="002E4E53">
        <w:t xml:space="preserve">Dieses Veranstaltungsformat gibt den teilnehmenden, jungen Unternehmen </w:t>
      </w:r>
      <w:r w:rsidR="002C328A">
        <w:t xml:space="preserve">die Gelegenheit, </w:t>
      </w:r>
      <w:r w:rsidR="002E4E53">
        <w:t xml:space="preserve">sich dem Messepublikum der EMO Hannover </w:t>
      </w:r>
      <w:r w:rsidR="002C328A">
        <w:t>zu präsentieren und in den darauffolgenden persönlichen Gesprächen mit Industrie</w:t>
      </w:r>
      <w:r w:rsidR="005F5D9E">
        <w:t xml:space="preserve">vertretern </w:t>
      </w:r>
      <w:r w:rsidR="009A5152">
        <w:t xml:space="preserve">den Weg für künftige </w:t>
      </w:r>
      <w:r w:rsidR="00DB54DF">
        <w:t xml:space="preserve">Kooperationen </w:t>
      </w:r>
      <w:r w:rsidR="009A5152">
        <w:t>zu ebnen.</w:t>
      </w:r>
    </w:p>
    <w:p w14:paraId="14C2A416" w14:textId="6D4E8DF8" w:rsidR="00A8594F" w:rsidRPr="00082D2F" w:rsidRDefault="005F4851" w:rsidP="00B74972">
      <w:pPr>
        <w:spacing w:after="120"/>
        <w:jc w:val="left"/>
        <w:rPr>
          <w:shd w:val="clear" w:color="auto" w:fill="FFFFFF"/>
        </w:rPr>
      </w:pPr>
      <w:r w:rsidRPr="0020731B">
        <w:rPr>
          <w:shd w:val="clear" w:color="auto" w:fill="FFFFFF"/>
        </w:rPr>
        <w:t>Standort auf der EMO</w:t>
      </w:r>
      <w:r w:rsidR="00A8594F" w:rsidRPr="00082D2F">
        <w:rPr>
          <w:shd w:val="clear" w:color="auto" w:fill="FFFFFF"/>
        </w:rPr>
        <w:t>: Hall</w:t>
      </w:r>
      <w:r w:rsidR="00082D2F" w:rsidRPr="00082D2F">
        <w:rPr>
          <w:shd w:val="clear" w:color="auto" w:fill="FFFFFF"/>
        </w:rPr>
        <w:t>e</w:t>
      </w:r>
      <w:r w:rsidR="00A8594F" w:rsidRPr="00082D2F">
        <w:rPr>
          <w:shd w:val="clear" w:color="auto" w:fill="FFFFFF"/>
        </w:rPr>
        <w:t xml:space="preserve"> 9 | </w:t>
      </w:r>
      <w:r w:rsidR="00082D2F">
        <w:rPr>
          <w:shd w:val="clear" w:color="auto" w:fill="FFFFFF"/>
        </w:rPr>
        <w:t>Stand</w:t>
      </w:r>
      <w:r w:rsidR="00A8594F" w:rsidRPr="00082D2F">
        <w:rPr>
          <w:shd w:val="clear" w:color="auto" w:fill="FFFFFF"/>
        </w:rPr>
        <w:t xml:space="preserve"> E34</w:t>
      </w:r>
    </w:p>
    <w:p w14:paraId="54A36096" w14:textId="1C11847E" w:rsidR="00887555" w:rsidRPr="00992061" w:rsidRDefault="00D87FDB" w:rsidP="00B50619">
      <w:pPr>
        <w:pStyle w:val="Lead"/>
        <w:rPr>
          <w:lang w:val="de-DE"/>
        </w:rPr>
      </w:pPr>
      <w:r>
        <w:rPr>
          <w:lang w:val="de-DE"/>
        </w:rPr>
        <w:lastRenderedPageBreak/>
        <w:t>H</w:t>
      </w:r>
      <w:r w:rsidR="00E61696">
        <w:rPr>
          <w:lang w:val="de-DE"/>
        </w:rPr>
        <w:t>i</w:t>
      </w:r>
      <w:r>
        <w:rPr>
          <w:lang w:val="de-DE"/>
        </w:rPr>
        <w:t>ntergrund</w:t>
      </w:r>
      <w:r w:rsidR="00887555" w:rsidRPr="00992061">
        <w:rPr>
          <w:lang w:val="de-DE"/>
        </w:rPr>
        <w:t>information</w:t>
      </w:r>
    </w:p>
    <w:p w14:paraId="5E13C7AD" w14:textId="0694D964" w:rsidR="0069315A" w:rsidRPr="00992061" w:rsidRDefault="00000000" w:rsidP="009F3229">
      <w:pPr>
        <w:spacing w:after="120"/>
        <w:jc w:val="left"/>
        <w:rPr>
          <w:rStyle w:val="normaltextrun"/>
          <w:rFonts w:eastAsia="Times New Roman" w:cs="Calibri Light"/>
          <w:color w:val="333333"/>
          <w:lang w:eastAsia="de-DE"/>
        </w:rPr>
      </w:pPr>
      <w:hyperlink r:id="rId24" w:history="1">
        <w:r w:rsidR="0069315A" w:rsidRPr="0069315A">
          <w:rPr>
            <w:rStyle w:val="Hyperlink"/>
            <w:rFonts w:eastAsia="Times New Roman" w:cs="Calibri Light"/>
            <w:lang w:eastAsia="de-DE"/>
          </w:rPr>
          <w:t>EIT Manufacturing</w:t>
        </w:r>
      </w:hyperlink>
      <w:r w:rsidR="0069315A" w:rsidRPr="0069315A">
        <w:rPr>
          <w:rStyle w:val="normaltextrun"/>
          <w:rFonts w:eastAsia="Times New Roman" w:cs="Calibri Light"/>
          <w:color w:val="333333"/>
          <w:lang w:eastAsia="de-DE"/>
        </w:rPr>
        <w:t xml:space="preserve"> ist eine von neun Innovationsgemeinschaften, die vom </w:t>
      </w:r>
      <w:r w:rsidR="0069315A" w:rsidRPr="0069315A">
        <w:rPr>
          <w:rStyle w:val="normaltextrun"/>
          <w:rFonts w:cs="Calibri Light"/>
          <w:color w:val="000000" w:themeColor="text1"/>
        </w:rPr>
        <w:t>European Institute of Innovation and Technology</w:t>
      </w:r>
      <w:r w:rsidR="0069315A" w:rsidRPr="0069315A">
        <w:rPr>
          <w:rStyle w:val="normaltextrun"/>
          <w:rFonts w:eastAsia="Times New Roman" w:cs="Calibri Light"/>
          <w:color w:val="333333"/>
          <w:lang w:eastAsia="de-DE"/>
        </w:rPr>
        <w:t xml:space="preserve"> (EIT) unterstützt wird. </w:t>
      </w:r>
      <w:r w:rsidR="0069315A" w:rsidRPr="00992061">
        <w:rPr>
          <w:rStyle w:val="normaltextrun"/>
          <w:rFonts w:eastAsia="Times New Roman" w:cs="Calibri Light"/>
          <w:color w:val="333333"/>
          <w:lang w:eastAsia="de-DE"/>
        </w:rPr>
        <w:t>Das EIT ist eine Einrichtung der EU. Das Hauptziel von EIT Manufacturing ist es, europäische Vertreter der Fertigungsindustrie in Innovationsökosystemen zusammenzubringen, um die Wertschöpfung ihrer Produkte, Prozesse und Dienstleistungen zu erhöhen und gleichzeitig Europas Fertigungstechnik wettbewerbsfähig und nachhaltig wirkend zu gestalten. EIT Manufacturing verbindet mehr als 80 Unternehmen, Forschungsinstitute und Universitäten.</w:t>
      </w:r>
    </w:p>
    <w:p w14:paraId="09BC26F4" w14:textId="176494B1" w:rsidR="001903E0" w:rsidRDefault="00D9645D" w:rsidP="009F3229">
      <w:pPr>
        <w:spacing w:after="0"/>
        <w:jc w:val="left"/>
        <w:rPr>
          <w:rStyle w:val="normaltextrun"/>
          <w:rFonts w:cs="Calibri Light"/>
          <w:color w:val="000000" w:themeColor="text1"/>
        </w:rPr>
      </w:pPr>
      <w:r w:rsidRPr="00D9645D">
        <w:rPr>
          <w:rStyle w:val="normaltextrun"/>
          <w:rFonts w:eastAsia="Times New Roman" w:cs="Calibri Light"/>
          <w:color w:val="333333"/>
          <w:lang w:eastAsia="de-DE"/>
        </w:rPr>
        <w:t xml:space="preserve">Das </w:t>
      </w:r>
      <w:hyperlink r:id="rId25">
        <w:r w:rsidRPr="00D9645D">
          <w:rPr>
            <w:rStyle w:val="normaltextrun"/>
            <w:rFonts w:cs="Calibri Light"/>
            <w:color w:val="0000FF"/>
            <w:u w:val="single"/>
          </w:rPr>
          <w:t>European Institute of Innovation and Technology</w:t>
        </w:r>
      </w:hyperlink>
      <w:r w:rsidRPr="00D9645D">
        <w:rPr>
          <w:rStyle w:val="normaltextrun"/>
          <w:rFonts w:eastAsia="Times New Roman" w:cs="Calibri Light"/>
          <w:color w:val="333333"/>
          <w:lang w:eastAsia="de-DE"/>
        </w:rPr>
        <w:t xml:space="preserve"> (EIT) stärkt die Innovationsfähigkeit Europas, indem es Lösungen für drängende globale Herausforderungen vorantreibt und unternehmerische Talente fördert, um nachhaltiges Wachstum und qualifizierte Arbeitsplätze in Europa zu schaffen. </w:t>
      </w:r>
      <w:r w:rsidRPr="00992061">
        <w:rPr>
          <w:rStyle w:val="normaltextrun"/>
          <w:rFonts w:eastAsia="Times New Roman" w:cs="Calibri Light"/>
          <w:color w:val="333333"/>
          <w:lang w:eastAsia="de-DE"/>
        </w:rPr>
        <w:t>Das EIT ist integraler Bestandteil von Horizont Europ</w:t>
      </w:r>
      <w:r w:rsidR="002F38D4" w:rsidRPr="00992061">
        <w:rPr>
          <w:rStyle w:val="normaltextrun"/>
          <w:rFonts w:eastAsia="Times New Roman" w:cs="Calibri Light"/>
          <w:color w:val="333333"/>
          <w:lang w:eastAsia="de-DE"/>
        </w:rPr>
        <w:t>e</w:t>
      </w:r>
      <w:r w:rsidRPr="00992061">
        <w:rPr>
          <w:rStyle w:val="normaltextrun"/>
          <w:rFonts w:eastAsia="Times New Roman" w:cs="Calibri Light"/>
          <w:color w:val="333333"/>
          <w:lang w:eastAsia="de-DE"/>
        </w:rPr>
        <w:t xml:space="preserve">, dem EU-Rahmenprogramm für Forschung und Innovation. </w:t>
      </w:r>
      <w:r w:rsidR="00FD65CE">
        <w:rPr>
          <w:rStyle w:val="normaltextrun"/>
          <w:rFonts w:eastAsia="Times New Roman" w:cs="Calibri Light"/>
          <w:color w:val="333333"/>
          <w:lang w:eastAsia="de-DE"/>
        </w:rPr>
        <w:t xml:space="preserve">Es </w:t>
      </w:r>
      <w:r w:rsidRPr="00992061">
        <w:rPr>
          <w:rStyle w:val="normaltextrun"/>
          <w:rFonts w:eastAsia="Times New Roman" w:cs="Calibri Light"/>
          <w:color w:val="333333"/>
          <w:lang w:eastAsia="de-DE"/>
        </w:rPr>
        <w:t xml:space="preserve">unterstützt die Entwicklung dynamischer </w:t>
      </w:r>
      <w:r w:rsidRPr="00D07131">
        <w:rPr>
          <w:rStyle w:val="normaltextrun"/>
          <w:rFonts w:eastAsia="Times New Roman" w:cs="Calibri Light"/>
          <w:color w:val="333333"/>
          <w:lang w:eastAsia="de-DE"/>
        </w:rPr>
        <w:t>europäischer</w:t>
      </w:r>
      <w:r w:rsidRPr="00992061">
        <w:rPr>
          <w:rStyle w:val="normaltextrun"/>
          <w:rFonts w:eastAsia="Times New Roman" w:cs="Calibri Light"/>
          <w:color w:val="333333"/>
          <w:lang w:eastAsia="de-DE"/>
        </w:rPr>
        <w:t xml:space="preserve"> Partnerschaften </w:t>
      </w:r>
      <w:r w:rsidR="005F5B55">
        <w:rPr>
          <w:rStyle w:val="normaltextrun"/>
          <w:rFonts w:eastAsia="Times New Roman" w:cs="Calibri Light"/>
          <w:color w:val="333333"/>
          <w:lang w:eastAsia="de-DE"/>
        </w:rPr>
        <w:t xml:space="preserve">– </w:t>
      </w:r>
      <w:r w:rsidRPr="00992061">
        <w:rPr>
          <w:rStyle w:val="normaltextrun"/>
          <w:rFonts w:eastAsia="Times New Roman" w:cs="Calibri Light"/>
          <w:color w:val="333333"/>
          <w:lang w:eastAsia="de-DE"/>
        </w:rPr>
        <w:t xml:space="preserve">EIT-Wissens- und Innovationsgemeinschaften </w:t>
      </w:r>
      <w:r w:rsidR="00FD65CE">
        <w:rPr>
          <w:rStyle w:val="normaltextrun"/>
          <w:rFonts w:eastAsia="Times New Roman" w:cs="Calibri Light"/>
          <w:color w:val="333333"/>
          <w:lang w:eastAsia="de-DE"/>
        </w:rPr>
        <w:t xml:space="preserve">– </w:t>
      </w:r>
      <w:r w:rsidRPr="00992061">
        <w:rPr>
          <w:rStyle w:val="normaltextrun"/>
          <w:rFonts w:eastAsia="Times New Roman" w:cs="Calibri Light"/>
          <w:color w:val="333333"/>
          <w:lang w:eastAsia="de-DE"/>
        </w:rPr>
        <w:t xml:space="preserve">zwischen Unternehmen, </w:t>
      </w:r>
      <w:r w:rsidRPr="00D07131">
        <w:rPr>
          <w:rStyle w:val="normaltextrun"/>
          <w:rFonts w:eastAsia="Times New Roman" w:cs="Calibri Light"/>
          <w:color w:val="333333"/>
          <w:lang w:eastAsia="de-DE"/>
        </w:rPr>
        <w:t>Forschungs</w:t>
      </w:r>
      <w:r w:rsidR="00103617">
        <w:rPr>
          <w:rStyle w:val="normaltextrun"/>
          <w:rFonts w:eastAsia="Times New Roman" w:cs="Calibri Light"/>
          <w:color w:val="333333"/>
          <w:lang w:eastAsia="de-DE"/>
        </w:rPr>
        <w:t>instituten</w:t>
      </w:r>
      <w:r w:rsidRPr="00992061">
        <w:rPr>
          <w:rStyle w:val="normaltextrun"/>
          <w:rFonts w:eastAsia="Times New Roman" w:cs="Calibri Light"/>
          <w:color w:val="333333"/>
          <w:lang w:eastAsia="de-DE"/>
        </w:rPr>
        <w:t xml:space="preserve"> und Universitäten.</w:t>
      </w:r>
    </w:p>
    <w:p w14:paraId="4880A7C9" w14:textId="63706168" w:rsidR="00D9645D" w:rsidRPr="00992061" w:rsidRDefault="00D9645D" w:rsidP="00D9645D">
      <w:pPr>
        <w:spacing w:after="0" w:line="240" w:lineRule="auto"/>
        <w:rPr>
          <w:rStyle w:val="normaltextrun"/>
          <w:rFonts w:cs="Calibri Light"/>
          <w:color w:val="000000" w:themeColor="text1"/>
        </w:rPr>
      </w:pPr>
    </w:p>
    <w:p w14:paraId="10883CC4" w14:textId="77777777" w:rsidR="009A0FFC" w:rsidRPr="00C5498C" w:rsidRDefault="009A0FFC" w:rsidP="00F9720E">
      <w:pPr>
        <w:spacing w:after="120" w:line="240" w:lineRule="auto"/>
        <w:ind w:right="-569"/>
        <w:rPr>
          <w:rFonts w:cs="Calibri Light"/>
          <w:b/>
          <w:color w:val="034EA7"/>
          <w:sz w:val="24"/>
          <w:szCs w:val="24"/>
          <w:lang w:val="en-GB"/>
        </w:rPr>
      </w:pPr>
      <w:r w:rsidRPr="00C5498C">
        <w:rPr>
          <w:rFonts w:cs="Calibri Light"/>
          <w:b/>
          <w:color w:val="034EA7"/>
          <w:sz w:val="24"/>
          <w:szCs w:val="24"/>
          <w:lang w:val="en-GB"/>
        </w:rPr>
        <w:t xml:space="preserve">EIT Manufacturing </w:t>
      </w:r>
      <w:r w:rsidR="00887555" w:rsidRPr="00C5498C">
        <w:rPr>
          <w:rFonts w:cs="Calibri Light"/>
          <w:b/>
          <w:color w:val="034EA7"/>
          <w:sz w:val="24"/>
          <w:szCs w:val="24"/>
          <w:lang w:val="en-GB"/>
        </w:rPr>
        <w:t xml:space="preserve">— </w:t>
      </w:r>
      <w:r w:rsidR="009B6E62" w:rsidRPr="00C5498C">
        <w:rPr>
          <w:rFonts w:cs="Calibri Light"/>
          <w:b/>
          <w:color w:val="034EA7"/>
          <w:sz w:val="24"/>
          <w:szCs w:val="24"/>
          <w:lang w:val="en-GB"/>
        </w:rPr>
        <w:t xml:space="preserve">Making Innovation Happen! </w:t>
      </w:r>
    </w:p>
    <w:p w14:paraId="0D3035EF" w14:textId="6ABC9564" w:rsidR="00CD0361" w:rsidRPr="00C5498C" w:rsidRDefault="00A77265" w:rsidP="00F9720E">
      <w:pPr>
        <w:pStyle w:val="Subtitle01"/>
        <w:rPr>
          <w:color w:val="CD154F"/>
        </w:rPr>
      </w:pPr>
      <w:bookmarkStart w:id="0" w:name="_Hlk531858010"/>
      <w:r>
        <w:rPr>
          <w:color w:val="CD154F"/>
        </w:rPr>
        <w:t>Kontakt</w:t>
      </w:r>
      <w:r w:rsidR="00E721A8" w:rsidRPr="00C5498C">
        <w:rPr>
          <w:color w:val="CD154F"/>
        </w:rPr>
        <w:t xml:space="preserve"> </w:t>
      </w:r>
    </w:p>
    <w:p w14:paraId="4E92DD77" w14:textId="019A0519" w:rsidR="005119CC" w:rsidRPr="00C5498C" w:rsidRDefault="005119CC" w:rsidP="005119CC">
      <w:pPr>
        <w:jc w:val="left"/>
        <w:rPr>
          <w:szCs w:val="20"/>
          <w:lang w:val="en-GB" w:eastAsia="en-GB"/>
        </w:rPr>
      </w:pPr>
      <w:r w:rsidRPr="00C5498C">
        <w:rPr>
          <w:lang w:val="en-GB"/>
        </w:rPr>
        <w:t>Claudia Müller</w:t>
      </w:r>
      <w:r w:rsidRPr="00C5498C">
        <w:rPr>
          <w:lang w:val="en-GB"/>
        </w:rPr>
        <w:br/>
      </w:r>
      <w:r w:rsidRPr="00C5498C">
        <w:rPr>
          <w:color w:val="333333"/>
          <w:lang w:val="en-GB" w:eastAsia="en-GB"/>
        </w:rPr>
        <w:t>Senior Communication Manager</w:t>
      </w:r>
      <w:r w:rsidR="00FA628B">
        <w:rPr>
          <w:color w:val="333333"/>
          <w:lang w:val="en-GB" w:eastAsia="en-GB"/>
        </w:rPr>
        <w:t>in</w:t>
      </w:r>
      <w:r w:rsidRPr="00C5498C">
        <w:rPr>
          <w:lang w:val="en-GB"/>
        </w:rPr>
        <w:br/>
      </w:r>
      <w:r w:rsidRPr="00C5498C">
        <w:rPr>
          <w:szCs w:val="20"/>
          <w:lang w:val="en-GB" w:eastAsia="es-ES"/>
        </w:rPr>
        <w:t>EIT Manufacturing Central gGmbH</w:t>
      </w:r>
      <w:r w:rsidRPr="00C5498C">
        <w:rPr>
          <w:szCs w:val="20"/>
          <w:lang w:val="en-GB" w:eastAsia="es-ES"/>
        </w:rPr>
        <w:br/>
      </w:r>
      <w:r w:rsidRPr="00C5498C">
        <w:rPr>
          <w:szCs w:val="20"/>
          <w:lang w:val="en-GB" w:eastAsia="en-GB"/>
        </w:rPr>
        <w:t>Hilpertstrasse 31 | 64295 Darmstadt</w:t>
      </w:r>
      <w:r w:rsidRPr="00C5498C">
        <w:rPr>
          <w:szCs w:val="20"/>
          <w:lang w:val="en-GB" w:eastAsia="en-GB"/>
        </w:rPr>
        <w:br/>
      </w:r>
      <w:r w:rsidRPr="00C5498C">
        <w:rPr>
          <w:lang w:val="en-GB"/>
        </w:rPr>
        <w:t>Email:</w:t>
      </w:r>
      <w:r w:rsidR="005F7FAB">
        <w:rPr>
          <w:lang w:val="en-GB"/>
        </w:rPr>
        <w:t xml:space="preserve"> </w:t>
      </w:r>
      <w:hyperlink r:id="rId26" w:history="1">
        <w:r w:rsidR="005F7FAB" w:rsidRPr="0050667C">
          <w:rPr>
            <w:rStyle w:val="Hyperlink"/>
            <w:lang w:val="en-GB"/>
          </w:rPr>
          <w:t>communication.</w:t>
        </w:r>
        <w:r w:rsidR="005F7FAB" w:rsidRPr="0050667C">
          <w:rPr>
            <w:rStyle w:val="Hyperlink"/>
            <w:szCs w:val="20"/>
            <w:lang w:val="en-GB" w:eastAsia="en-GB"/>
          </w:rPr>
          <w:t>central@eitmanufacturing.eu</w:t>
        </w:r>
      </w:hyperlink>
    </w:p>
    <w:bookmarkEnd w:id="0"/>
    <w:p w14:paraId="0BE96689" w14:textId="444B252C" w:rsidR="00887555" w:rsidRPr="002271F0" w:rsidRDefault="00021AF7" w:rsidP="00F9720E">
      <w:pPr>
        <w:rPr>
          <w:rFonts w:eastAsia="Times New Roman" w:cs="Calibri Light"/>
          <w:color w:val="000000" w:themeColor="text1"/>
          <w:spacing w:val="8"/>
          <w:u w:val="single"/>
          <w:lang w:eastAsia="pt-PT"/>
        </w:rPr>
      </w:pPr>
      <w:r w:rsidRPr="002271F0">
        <w:t>Mehr Infor</w:t>
      </w:r>
      <w:r>
        <w:t>m</w:t>
      </w:r>
      <w:r w:rsidRPr="002271F0">
        <w:t>ationen un</w:t>
      </w:r>
      <w:r>
        <w:t>ter</w:t>
      </w:r>
      <w:r w:rsidR="00812AC5" w:rsidRPr="002271F0">
        <w:t xml:space="preserve"> </w:t>
      </w:r>
      <w:hyperlink r:id="rId27" w:history="1">
        <w:r w:rsidR="00700F44" w:rsidRPr="002271F0">
          <w:rPr>
            <w:rStyle w:val="Hyperlink"/>
          </w:rPr>
          <w:t>www.eitmanufacturing.eu</w:t>
        </w:r>
      </w:hyperlink>
      <w:r w:rsidR="00700F44" w:rsidRPr="002271F0">
        <w:t xml:space="preserve"> </w:t>
      </w:r>
      <w:r w:rsidR="00887555" w:rsidRPr="002271F0">
        <w:rPr>
          <w:rStyle w:val="Hyperlink"/>
          <w:rFonts w:eastAsia="Times New Roman" w:cs="Calibri Light"/>
          <w:color w:val="000000" w:themeColor="text1"/>
          <w:spacing w:val="8"/>
          <w:lang w:eastAsia="pt-PT"/>
        </w:rPr>
        <w:t xml:space="preserve"> </w:t>
      </w:r>
    </w:p>
    <w:sectPr w:rsidR="00887555" w:rsidRPr="002271F0" w:rsidSect="004D122F">
      <w:headerReference w:type="default" r:id="rId28"/>
      <w:footerReference w:type="default" r:id="rId29"/>
      <w:pgSz w:w="11906" w:h="16838"/>
      <w:pgMar w:top="1701"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C774" w14:textId="77777777" w:rsidR="0089743F" w:rsidRDefault="0089743F" w:rsidP="000F06DD">
      <w:pPr>
        <w:spacing w:after="0" w:line="240" w:lineRule="auto"/>
      </w:pPr>
      <w:r>
        <w:separator/>
      </w:r>
    </w:p>
  </w:endnote>
  <w:endnote w:type="continuationSeparator" w:id="0">
    <w:p w14:paraId="6D357F41" w14:textId="77777777" w:rsidR="0089743F" w:rsidRDefault="0089743F" w:rsidP="000F06DD">
      <w:pPr>
        <w:spacing w:after="0" w:line="240" w:lineRule="auto"/>
      </w:pPr>
      <w:r>
        <w:continuationSeparator/>
      </w:r>
    </w:p>
  </w:endnote>
  <w:endnote w:type="continuationNotice" w:id="1">
    <w:p w14:paraId="4EBCA0A4" w14:textId="77777777" w:rsidR="0089743F" w:rsidRDefault="0089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890507"/>
      <w:docPartObj>
        <w:docPartGallery w:val="Page Numbers (Bottom of Page)"/>
        <w:docPartUnique/>
      </w:docPartObj>
    </w:sdtPr>
    <w:sdtContent>
      <w:p w14:paraId="5EEE8A9A" w14:textId="77777777" w:rsidR="000C3827" w:rsidRDefault="000C3827">
        <w:pPr>
          <w:pStyle w:val="Footer"/>
          <w:jc w:val="center"/>
        </w:pPr>
        <w:r>
          <w:fldChar w:fldCharType="begin"/>
        </w:r>
        <w:r>
          <w:instrText>PAGE   \* MERGEFORMAT</w:instrText>
        </w:r>
        <w:r>
          <w:fldChar w:fldCharType="separate"/>
        </w:r>
        <w:r w:rsidR="00CB07BD">
          <w:rPr>
            <w:noProof/>
          </w:rPr>
          <w:t>1</w:t>
        </w:r>
        <w:r>
          <w:fldChar w:fldCharType="end"/>
        </w:r>
      </w:p>
    </w:sdtContent>
  </w:sdt>
  <w:p w14:paraId="004812EF" w14:textId="77777777" w:rsidR="000C3827" w:rsidRDefault="003E25C5" w:rsidP="00654803">
    <w:pPr>
      <w:pStyle w:val="Footer"/>
      <w:ind w:left="708"/>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D01B" w14:textId="77777777" w:rsidR="0089743F" w:rsidRDefault="0089743F" w:rsidP="000F06DD">
      <w:pPr>
        <w:spacing w:after="0" w:line="240" w:lineRule="auto"/>
      </w:pPr>
      <w:r>
        <w:separator/>
      </w:r>
    </w:p>
  </w:footnote>
  <w:footnote w:type="continuationSeparator" w:id="0">
    <w:p w14:paraId="33C52799" w14:textId="77777777" w:rsidR="0089743F" w:rsidRDefault="0089743F" w:rsidP="000F06DD">
      <w:pPr>
        <w:spacing w:after="0" w:line="240" w:lineRule="auto"/>
      </w:pPr>
      <w:r>
        <w:continuationSeparator/>
      </w:r>
    </w:p>
  </w:footnote>
  <w:footnote w:type="continuationNotice" w:id="1">
    <w:p w14:paraId="1090C9B0" w14:textId="77777777" w:rsidR="0089743F" w:rsidRDefault="0089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40E6" w14:textId="77777777" w:rsidR="000C3827" w:rsidRDefault="00106942">
    <w:pPr>
      <w:pStyle w:val="Header"/>
    </w:pPr>
    <w:r>
      <w:rPr>
        <w:noProof/>
        <w:lang w:val="en-US"/>
      </w:rPr>
      <w:drawing>
        <wp:inline distT="0" distB="0" distL="0" distR="0" wp14:anchorId="1D1AC96E" wp14:editId="27AE4D77">
          <wp:extent cx="1976870" cy="11804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10104"/>
                  <a:stretch/>
                </pic:blipFill>
                <pic:spPr bwMode="auto">
                  <a:xfrm>
                    <a:off x="0" y="0"/>
                    <a:ext cx="1977431" cy="1180800"/>
                  </a:xfrm>
                  <a:prstGeom prst="rect">
                    <a:avLst/>
                  </a:prstGeom>
                  <a:noFill/>
                  <a:ln>
                    <a:noFill/>
                  </a:ln>
                  <a:extLst>
                    <a:ext uri="{53640926-AAD7-44D8-BBD7-CCE9431645EC}">
                      <a14:shadowObscured xmlns:a14="http://schemas.microsoft.com/office/drawing/2010/main"/>
                    </a:ext>
                  </a:extLst>
                </pic:spPr>
              </pic:pic>
            </a:graphicData>
          </a:graphic>
        </wp:inline>
      </w:drawing>
    </w:r>
    <w:r w:rsidR="004605A9" w:rsidRPr="00CD0361">
      <w:rPr>
        <w:noProof/>
        <w:lang w:val="en-US"/>
      </w:rPr>
      <mc:AlternateContent>
        <mc:Choice Requires="wps">
          <w:drawing>
            <wp:anchor distT="0" distB="0" distL="114300" distR="114300" simplePos="0" relativeHeight="251658241" behindDoc="1" locked="0" layoutInCell="0" allowOverlap="1" wp14:anchorId="64DE932A" wp14:editId="49C0904B">
              <wp:simplePos x="0" y="0"/>
              <wp:positionH relativeFrom="margin">
                <wp:posOffset>3568829</wp:posOffset>
              </wp:positionH>
              <wp:positionV relativeFrom="paragraph">
                <wp:posOffset>-183087</wp:posOffset>
              </wp:positionV>
              <wp:extent cx="2281884" cy="64800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84" cy="648000"/>
                      </a:xfrm>
                      <a:prstGeom prst="rect">
                        <a:avLst/>
                      </a:prstGeom>
                      <a:noFill/>
                      <a:ln w="9525">
                        <a:noFill/>
                        <a:miter lim="800000"/>
                        <a:headEnd/>
                        <a:tailEnd/>
                      </a:ln>
                    </wps:spPr>
                    <wps:txbx>
                      <w:txbxContent>
                        <w:p w14:paraId="11B00B85" w14:textId="2E40E1F6"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w:t>
                          </w:r>
                          <w:r w:rsidR="0057743F">
                            <w:rPr>
                              <w:b/>
                              <w:color w:val="FFFFFF" w:themeColor="background1"/>
                              <w:sz w:val="28"/>
                              <w:szCs w:val="28"/>
                              <w:lang w:val="en-US"/>
                            </w:rPr>
                            <w:t>EMITTEILUNG</w:t>
                          </w:r>
                        </w:p>
                        <w:p w14:paraId="29B6BAA5" w14:textId="67BE0740" w:rsidR="00CD0361" w:rsidRPr="00B50619" w:rsidRDefault="005011BE" w:rsidP="00D05007">
                          <w:pPr>
                            <w:jc w:val="right"/>
                            <w:rPr>
                              <w:lang w:val="en-US"/>
                            </w:rPr>
                          </w:pPr>
                          <w:r>
                            <w:rPr>
                              <w:lang w:val="en-US"/>
                            </w:rPr>
                            <w:t>Darmstadt</w:t>
                          </w:r>
                          <w:r w:rsidR="004605A9" w:rsidRPr="00B50619">
                            <w:rPr>
                              <w:lang w:val="en-US"/>
                            </w:rPr>
                            <w:t>,</w:t>
                          </w:r>
                          <w:r w:rsidR="00CD0361" w:rsidRPr="00B50619">
                            <w:rPr>
                              <w:lang w:val="en-US"/>
                            </w:rPr>
                            <w:t xml:space="preserve"> </w:t>
                          </w:r>
                          <w:r>
                            <w:rPr>
                              <w:lang w:val="en-US"/>
                            </w:rPr>
                            <w:t>5</w:t>
                          </w:r>
                          <w:r w:rsidR="00E60A62">
                            <w:rPr>
                              <w:lang w:val="en-US"/>
                            </w:rPr>
                            <w:t>.</w:t>
                          </w:r>
                          <w:r>
                            <w:rPr>
                              <w:lang w:val="en-US"/>
                            </w:rPr>
                            <w:t xml:space="preserve"> Jul</w:t>
                          </w:r>
                          <w:r w:rsidR="00E60A62">
                            <w:rPr>
                              <w:lang w:val="en-US"/>
                            </w:rPr>
                            <w:t>i</w:t>
                          </w:r>
                          <w:r>
                            <w:rPr>
                              <w:lang w:val="en-US"/>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E932A" id="_x0000_t202" coordsize="21600,21600" o:spt="202" path="m,l,21600r21600,l21600,xe">
              <v:stroke joinstyle="miter"/>
              <v:path gradientshapeok="t" o:connecttype="rect"/>
            </v:shapetype>
            <v:shape id="Textfeld 8" o:spid="_x0000_s1026" type="#_x0000_t202" style="position:absolute;left:0;text-align:left;margin-left:281pt;margin-top:-14.4pt;width:179.7pt;height:5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" o:allowincell="f" filled="f" stroked="f">
              <v:textbox>
                <w:txbxContent>
                  <w:p w14:paraId="11B00B85" w14:textId="2E40E1F6"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w:t>
                    </w:r>
                    <w:r w:rsidR="0057743F">
                      <w:rPr>
                        <w:b/>
                        <w:color w:val="FFFFFF" w:themeColor="background1"/>
                        <w:sz w:val="28"/>
                        <w:szCs w:val="28"/>
                        <w:lang w:val="en-US"/>
                      </w:rPr>
                      <w:t>EMITTEILUNG</w:t>
                    </w:r>
                  </w:p>
                  <w:p w14:paraId="29B6BAA5" w14:textId="67BE0740" w:rsidR="00CD0361" w:rsidRPr="00B50619" w:rsidRDefault="005011BE" w:rsidP="00D05007">
                    <w:pPr>
                      <w:jc w:val="right"/>
                      <w:rPr>
                        <w:lang w:val="en-US"/>
                      </w:rPr>
                    </w:pPr>
                    <w:r>
                      <w:rPr>
                        <w:lang w:val="en-US"/>
                      </w:rPr>
                      <w:t>Darmstadt</w:t>
                    </w:r>
                    <w:r w:rsidR="004605A9" w:rsidRPr="00B50619">
                      <w:rPr>
                        <w:lang w:val="en-US"/>
                      </w:rPr>
                      <w:t>,</w:t>
                    </w:r>
                    <w:r w:rsidR="00CD0361" w:rsidRPr="00B50619">
                      <w:rPr>
                        <w:lang w:val="en-US"/>
                      </w:rPr>
                      <w:t xml:space="preserve"> </w:t>
                    </w:r>
                    <w:r>
                      <w:rPr>
                        <w:lang w:val="en-US"/>
                      </w:rPr>
                      <w:t>5</w:t>
                    </w:r>
                    <w:r w:rsidR="00E60A62">
                      <w:rPr>
                        <w:lang w:val="en-US"/>
                      </w:rPr>
                      <w:t>.</w:t>
                    </w:r>
                    <w:r>
                      <w:rPr>
                        <w:lang w:val="en-US"/>
                      </w:rPr>
                      <w:t xml:space="preserve"> Jul</w:t>
                    </w:r>
                    <w:r w:rsidR="00E60A62">
                      <w:rPr>
                        <w:lang w:val="en-US"/>
                      </w:rPr>
                      <w:t>i</w:t>
                    </w:r>
                    <w:r>
                      <w:rPr>
                        <w:lang w:val="en-US"/>
                      </w:rPr>
                      <w:t xml:space="preserve"> 2023</w:t>
                    </w:r>
                  </w:p>
                </w:txbxContent>
              </v:textbox>
              <w10:wrap anchorx="margin"/>
            </v:shape>
          </w:pict>
        </mc:Fallback>
      </mc:AlternateContent>
    </w:r>
    <w:r w:rsidR="00CD0361" w:rsidRPr="00CD0361">
      <w:rPr>
        <w:noProof/>
        <w:lang w:val="en-US"/>
      </w:rPr>
      <mc:AlternateContent>
        <mc:Choice Requires="wps">
          <w:drawing>
            <wp:anchor distT="0" distB="0" distL="114300" distR="114300" simplePos="0" relativeHeight="251658240" behindDoc="1" locked="0" layoutInCell="1" allowOverlap="1" wp14:anchorId="7B6C6582" wp14:editId="087F2B62">
              <wp:simplePos x="0" y="0"/>
              <wp:positionH relativeFrom="page">
                <wp:posOffset>4958080</wp:posOffset>
              </wp:positionH>
              <wp:positionV relativeFrom="paragraph">
                <wp:posOffset>-176530</wp:posOffset>
              </wp:positionV>
              <wp:extent cx="2533650" cy="318770"/>
              <wp:effectExtent l="0" t="0" r="0" b="5080"/>
              <wp:wrapNone/>
              <wp:docPr id="7" name="Rechteck 7"/>
              <wp:cNvGraphicFramePr/>
              <a:graphic xmlns:a="http://schemas.openxmlformats.org/drawingml/2006/main">
                <a:graphicData uri="http://schemas.microsoft.com/office/word/2010/wordprocessingShape">
                  <wps:wsp>
                    <wps:cNvSpPr/>
                    <wps:spPr>
                      <a:xfrm>
                        <a:off x="0" y="0"/>
                        <a:ext cx="2533650" cy="318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6C9AC8" id="Rechteck 7" o:spid="_x0000_s1026" style="position:absolute;margin-left:390.4pt;margin-top:-13.9pt;width:199.5pt;height:25.1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" fillcolor="#1f497d [3215]"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399"/>
    <w:multiLevelType w:val="hybridMultilevel"/>
    <w:tmpl w:val="2F94CBF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15:restartNumberingAfterBreak="0">
    <w:nsid w:val="13460BF1"/>
    <w:multiLevelType w:val="hybridMultilevel"/>
    <w:tmpl w:val="850A3294"/>
    <w:lvl w:ilvl="0" w:tplc="0816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E36ED1"/>
    <w:multiLevelType w:val="hybridMultilevel"/>
    <w:tmpl w:val="219A8052"/>
    <w:lvl w:ilvl="0" w:tplc="71F8955A">
      <w:start w:val="1"/>
      <w:numFmt w:val="decimal"/>
      <w:lvlText w:val="%1."/>
      <w:lvlJc w:val="left"/>
      <w:pPr>
        <w:ind w:left="1068" w:hanging="360"/>
      </w:pPr>
      <w:rPr>
        <w:rFonts w:hint="default"/>
        <w:b/>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267475E1"/>
    <w:multiLevelType w:val="hybridMultilevel"/>
    <w:tmpl w:val="D7C08518"/>
    <w:lvl w:ilvl="0" w:tplc="5686C158">
      <w:start w:val="1"/>
      <w:numFmt w:val="bullet"/>
      <w:pStyle w:val="Estilo1"/>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 w15:restartNumberingAfterBreak="0">
    <w:nsid w:val="29C11269"/>
    <w:multiLevelType w:val="hybridMultilevel"/>
    <w:tmpl w:val="EC24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E06A9F"/>
    <w:multiLevelType w:val="hybridMultilevel"/>
    <w:tmpl w:val="32D213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722DB5"/>
    <w:multiLevelType w:val="hybridMultilevel"/>
    <w:tmpl w:val="36F0F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5A7D09"/>
    <w:multiLevelType w:val="hybridMultilevel"/>
    <w:tmpl w:val="1F80D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8D356F"/>
    <w:multiLevelType w:val="hybridMultilevel"/>
    <w:tmpl w:val="82F47468"/>
    <w:lvl w:ilvl="0" w:tplc="019AAA86">
      <w:start w:val="1"/>
      <w:numFmt w:val="upperRoman"/>
      <w:pStyle w:val="Heading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9E377A"/>
    <w:multiLevelType w:val="hybridMultilevel"/>
    <w:tmpl w:val="FBDA87C6"/>
    <w:lvl w:ilvl="0" w:tplc="314E0476">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A124EE"/>
    <w:multiLevelType w:val="multilevel"/>
    <w:tmpl w:val="F2987A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679641EA"/>
    <w:multiLevelType w:val="hybridMultilevel"/>
    <w:tmpl w:val="0AEEB924"/>
    <w:lvl w:ilvl="0" w:tplc="3F5AC0A6">
      <w:start w:val="1"/>
      <w:numFmt w:val="lowerLetter"/>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C1F408C"/>
    <w:multiLevelType w:val="hybridMultilevel"/>
    <w:tmpl w:val="10E4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6E8376CD"/>
    <w:multiLevelType w:val="multilevel"/>
    <w:tmpl w:val="E436A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4182583">
    <w:abstractNumId w:val="8"/>
  </w:num>
  <w:num w:numId="2" w16cid:durableId="1066998477">
    <w:abstractNumId w:val="9"/>
  </w:num>
  <w:num w:numId="3" w16cid:durableId="714112701">
    <w:abstractNumId w:val="11"/>
  </w:num>
  <w:num w:numId="4" w16cid:durableId="1664510480">
    <w:abstractNumId w:val="4"/>
  </w:num>
  <w:num w:numId="5" w16cid:durableId="2128620500">
    <w:abstractNumId w:val="6"/>
  </w:num>
  <w:num w:numId="6" w16cid:durableId="41440073">
    <w:abstractNumId w:val="13"/>
  </w:num>
  <w:num w:numId="7" w16cid:durableId="2048751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11778">
    <w:abstractNumId w:val="10"/>
  </w:num>
  <w:num w:numId="9" w16cid:durableId="2140997805">
    <w:abstractNumId w:val="1"/>
  </w:num>
  <w:num w:numId="10" w16cid:durableId="216012394">
    <w:abstractNumId w:val="12"/>
  </w:num>
  <w:num w:numId="11" w16cid:durableId="1980258810">
    <w:abstractNumId w:val="0"/>
  </w:num>
  <w:num w:numId="12" w16cid:durableId="1713532460">
    <w:abstractNumId w:val="3"/>
  </w:num>
  <w:num w:numId="13" w16cid:durableId="1656032191">
    <w:abstractNumId w:val="2"/>
  </w:num>
  <w:num w:numId="14" w16cid:durableId="478152582">
    <w:abstractNumId w:val="7"/>
  </w:num>
  <w:num w:numId="15" w16cid:durableId="206309068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4D"/>
    <w:rsid w:val="00001A16"/>
    <w:rsid w:val="000059ED"/>
    <w:rsid w:val="00005A98"/>
    <w:rsid w:val="000106DF"/>
    <w:rsid w:val="00011D6C"/>
    <w:rsid w:val="00013D33"/>
    <w:rsid w:val="000159FE"/>
    <w:rsid w:val="00016D8B"/>
    <w:rsid w:val="00017B90"/>
    <w:rsid w:val="00021070"/>
    <w:rsid w:val="00021AF7"/>
    <w:rsid w:val="000234C8"/>
    <w:rsid w:val="0002386A"/>
    <w:rsid w:val="00024ECC"/>
    <w:rsid w:val="00025B68"/>
    <w:rsid w:val="000309F7"/>
    <w:rsid w:val="0003366D"/>
    <w:rsid w:val="000348EF"/>
    <w:rsid w:val="00042838"/>
    <w:rsid w:val="00044CBC"/>
    <w:rsid w:val="00045B4A"/>
    <w:rsid w:val="00047D14"/>
    <w:rsid w:val="00053C4D"/>
    <w:rsid w:val="0005419C"/>
    <w:rsid w:val="00071FE4"/>
    <w:rsid w:val="00074888"/>
    <w:rsid w:val="000775A0"/>
    <w:rsid w:val="00082170"/>
    <w:rsid w:val="000828F8"/>
    <w:rsid w:val="00082D2F"/>
    <w:rsid w:val="00082E5C"/>
    <w:rsid w:val="00086900"/>
    <w:rsid w:val="00086AA1"/>
    <w:rsid w:val="0008714B"/>
    <w:rsid w:val="0008758C"/>
    <w:rsid w:val="000A1E28"/>
    <w:rsid w:val="000A35AF"/>
    <w:rsid w:val="000A7FD3"/>
    <w:rsid w:val="000B0929"/>
    <w:rsid w:val="000B1B34"/>
    <w:rsid w:val="000B2309"/>
    <w:rsid w:val="000B3673"/>
    <w:rsid w:val="000B48F9"/>
    <w:rsid w:val="000C0123"/>
    <w:rsid w:val="000C0134"/>
    <w:rsid w:val="000C2B52"/>
    <w:rsid w:val="000C3827"/>
    <w:rsid w:val="000C5C40"/>
    <w:rsid w:val="000C64E1"/>
    <w:rsid w:val="000D172B"/>
    <w:rsid w:val="000D3040"/>
    <w:rsid w:val="000D4016"/>
    <w:rsid w:val="000D57D7"/>
    <w:rsid w:val="000D77E2"/>
    <w:rsid w:val="000E1723"/>
    <w:rsid w:val="000E6DE3"/>
    <w:rsid w:val="000F06DD"/>
    <w:rsid w:val="000F154F"/>
    <w:rsid w:val="000F2EAC"/>
    <w:rsid w:val="000F55A2"/>
    <w:rsid w:val="000F72AE"/>
    <w:rsid w:val="0010320B"/>
    <w:rsid w:val="00103617"/>
    <w:rsid w:val="001039FE"/>
    <w:rsid w:val="00106942"/>
    <w:rsid w:val="00111033"/>
    <w:rsid w:val="00113A37"/>
    <w:rsid w:val="00114ECF"/>
    <w:rsid w:val="001176D7"/>
    <w:rsid w:val="001246C2"/>
    <w:rsid w:val="00124A96"/>
    <w:rsid w:val="00125174"/>
    <w:rsid w:val="001254A9"/>
    <w:rsid w:val="001306E2"/>
    <w:rsid w:val="00130D66"/>
    <w:rsid w:val="00133808"/>
    <w:rsid w:val="00135791"/>
    <w:rsid w:val="0013651A"/>
    <w:rsid w:val="00143AB3"/>
    <w:rsid w:val="00144F88"/>
    <w:rsid w:val="001564A7"/>
    <w:rsid w:val="00157470"/>
    <w:rsid w:val="001601AD"/>
    <w:rsid w:val="0017000E"/>
    <w:rsid w:val="00174D45"/>
    <w:rsid w:val="00175BBE"/>
    <w:rsid w:val="00175EA7"/>
    <w:rsid w:val="00182C9D"/>
    <w:rsid w:val="00186E6C"/>
    <w:rsid w:val="00187B8F"/>
    <w:rsid w:val="001903E0"/>
    <w:rsid w:val="00193504"/>
    <w:rsid w:val="001955D3"/>
    <w:rsid w:val="00197A38"/>
    <w:rsid w:val="001A1CCB"/>
    <w:rsid w:val="001A49AE"/>
    <w:rsid w:val="001A5716"/>
    <w:rsid w:val="001B441B"/>
    <w:rsid w:val="001B4967"/>
    <w:rsid w:val="001B4B1E"/>
    <w:rsid w:val="001C3973"/>
    <w:rsid w:val="001C44CC"/>
    <w:rsid w:val="001C6A2A"/>
    <w:rsid w:val="001D51A0"/>
    <w:rsid w:val="001D5BCE"/>
    <w:rsid w:val="001E0FF3"/>
    <w:rsid w:val="001E2C89"/>
    <w:rsid w:val="001E60A6"/>
    <w:rsid w:val="001F2C6F"/>
    <w:rsid w:val="001F5CC9"/>
    <w:rsid w:val="00200338"/>
    <w:rsid w:val="0020218F"/>
    <w:rsid w:val="00205AD3"/>
    <w:rsid w:val="0020731B"/>
    <w:rsid w:val="00211EB9"/>
    <w:rsid w:val="0021423E"/>
    <w:rsid w:val="0021671B"/>
    <w:rsid w:val="00216E7B"/>
    <w:rsid w:val="00217D3D"/>
    <w:rsid w:val="002200F6"/>
    <w:rsid w:val="00223FB9"/>
    <w:rsid w:val="002271F0"/>
    <w:rsid w:val="00233BA1"/>
    <w:rsid w:val="002343CF"/>
    <w:rsid w:val="0023737A"/>
    <w:rsid w:val="00237E4B"/>
    <w:rsid w:val="00245548"/>
    <w:rsid w:val="002461E8"/>
    <w:rsid w:val="00246DD1"/>
    <w:rsid w:val="00252D7E"/>
    <w:rsid w:val="00252FF1"/>
    <w:rsid w:val="00253EAC"/>
    <w:rsid w:val="00256BE7"/>
    <w:rsid w:val="0026156B"/>
    <w:rsid w:val="00264B8A"/>
    <w:rsid w:val="0026539A"/>
    <w:rsid w:val="00265DC9"/>
    <w:rsid w:val="002667E5"/>
    <w:rsid w:val="00266939"/>
    <w:rsid w:val="00271C32"/>
    <w:rsid w:val="00272E43"/>
    <w:rsid w:val="00273CF1"/>
    <w:rsid w:val="00283F1E"/>
    <w:rsid w:val="0028774D"/>
    <w:rsid w:val="00292D55"/>
    <w:rsid w:val="002A1A6B"/>
    <w:rsid w:val="002A5E15"/>
    <w:rsid w:val="002B23B7"/>
    <w:rsid w:val="002B23CA"/>
    <w:rsid w:val="002B4536"/>
    <w:rsid w:val="002B5FFB"/>
    <w:rsid w:val="002B77B1"/>
    <w:rsid w:val="002C2253"/>
    <w:rsid w:val="002C328A"/>
    <w:rsid w:val="002D47DA"/>
    <w:rsid w:val="002E2063"/>
    <w:rsid w:val="002E4089"/>
    <w:rsid w:val="002E4A35"/>
    <w:rsid w:val="002E4E53"/>
    <w:rsid w:val="002E7FE4"/>
    <w:rsid w:val="002F065A"/>
    <w:rsid w:val="002F0BA0"/>
    <w:rsid w:val="002F38D4"/>
    <w:rsid w:val="00301098"/>
    <w:rsid w:val="00303A64"/>
    <w:rsid w:val="003107FF"/>
    <w:rsid w:val="00322DE7"/>
    <w:rsid w:val="0032374A"/>
    <w:rsid w:val="00325E2D"/>
    <w:rsid w:val="00327AA3"/>
    <w:rsid w:val="003317FA"/>
    <w:rsid w:val="00331A72"/>
    <w:rsid w:val="00333AB0"/>
    <w:rsid w:val="00336EAB"/>
    <w:rsid w:val="00337042"/>
    <w:rsid w:val="00343160"/>
    <w:rsid w:val="00343887"/>
    <w:rsid w:val="00344888"/>
    <w:rsid w:val="00346A5C"/>
    <w:rsid w:val="003523A8"/>
    <w:rsid w:val="00352950"/>
    <w:rsid w:val="00355C67"/>
    <w:rsid w:val="003573B8"/>
    <w:rsid w:val="003612CC"/>
    <w:rsid w:val="00365A39"/>
    <w:rsid w:val="00372F57"/>
    <w:rsid w:val="00375C24"/>
    <w:rsid w:val="0038004E"/>
    <w:rsid w:val="0038160B"/>
    <w:rsid w:val="00394C56"/>
    <w:rsid w:val="003A6283"/>
    <w:rsid w:val="003B0A7A"/>
    <w:rsid w:val="003B1701"/>
    <w:rsid w:val="003B176F"/>
    <w:rsid w:val="003B42D6"/>
    <w:rsid w:val="003B5CD3"/>
    <w:rsid w:val="003C1C7C"/>
    <w:rsid w:val="003C6D5B"/>
    <w:rsid w:val="003D1326"/>
    <w:rsid w:val="003D2382"/>
    <w:rsid w:val="003D356E"/>
    <w:rsid w:val="003D7C5D"/>
    <w:rsid w:val="003E0A79"/>
    <w:rsid w:val="003E0C96"/>
    <w:rsid w:val="003E25C5"/>
    <w:rsid w:val="003E3473"/>
    <w:rsid w:val="003E49A3"/>
    <w:rsid w:val="003F2CDF"/>
    <w:rsid w:val="003F7A9F"/>
    <w:rsid w:val="00400DF4"/>
    <w:rsid w:val="00407C96"/>
    <w:rsid w:val="00412BFC"/>
    <w:rsid w:val="004156E0"/>
    <w:rsid w:val="00417A95"/>
    <w:rsid w:val="00420BC9"/>
    <w:rsid w:val="004213B3"/>
    <w:rsid w:val="00421779"/>
    <w:rsid w:val="00421893"/>
    <w:rsid w:val="00425F3D"/>
    <w:rsid w:val="0042626A"/>
    <w:rsid w:val="00431F7F"/>
    <w:rsid w:val="004328BB"/>
    <w:rsid w:val="004345BC"/>
    <w:rsid w:val="0043479E"/>
    <w:rsid w:val="00435063"/>
    <w:rsid w:val="004362AB"/>
    <w:rsid w:val="00436FC9"/>
    <w:rsid w:val="004378D1"/>
    <w:rsid w:val="004420DB"/>
    <w:rsid w:val="00452BCE"/>
    <w:rsid w:val="00452CF1"/>
    <w:rsid w:val="0045482F"/>
    <w:rsid w:val="0045488F"/>
    <w:rsid w:val="004560B4"/>
    <w:rsid w:val="004605A9"/>
    <w:rsid w:val="00460A36"/>
    <w:rsid w:val="004670D5"/>
    <w:rsid w:val="004715C2"/>
    <w:rsid w:val="00484719"/>
    <w:rsid w:val="0048641D"/>
    <w:rsid w:val="00486483"/>
    <w:rsid w:val="004868A2"/>
    <w:rsid w:val="00493E34"/>
    <w:rsid w:val="00496353"/>
    <w:rsid w:val="004A2B5A"/>
    <w:rsid w:val="004A2F88"/>
    <w:rsid w:val="004B0811"/>
    <w:rsid w:val="004B1336"/>
    <w:rsid w:val="004B20F1"/>
    <w:rsid w:val="004B2373"/>
    <w:rsid w:val="004B546B"/>
    <w:rsid w:val="004B7EFA"/>
    <w:rsid w:val="004C2A2C"/>
    <w:rsid w:val="004C40C5"/>
    <w:rsid w:val="004C6CA7"/>
    <w:rsid w:val="004D0364"/>
    <w:rsid w:val="004D0BE2"/>
    <w:rsid w:val="004D122F"/>
    <w:rsid w:val="004D2CC7"/>
    <w:rsid w:val="004D503F"/>
    <w:rsid w:val="004D7F45"/>
    <w:rsid w:val="004E23F5"/>
    <w:rsid w:val="004E7E1B"/>
    <w:rsid w:val="004F0B72"/>
    <w:rsid w:val="004F1E38"/>
    <w:rsid w:val="004F4FB6"/>
    <w:rsid w:val="004F623D"/>
    <w:rsid w:val="004F743F"/>
    <w:rsid w:val="005011BE"/>
    <w:rsid w:val="00501C7C"/>
    <w:rsid w:val="005033EA"/>
    <w:rsid w:val="00504557"/>
    <w:rsid w:val="00506920"/>
    <w:rsid w:val="00510801"/>
    <w:rsid w:val="005119CC"/>
    <w:rsid w:val="00512C10"/>
    <w:rsid w:val="00515F04"/>
    <w:rsid w:val="00522EA2"/>
    <w:rsid w:val="00526254"/>
    <w:rsid w:val="005325D3"/>
    <w:rsid w:val="0053349A"/>
    <w:rsid w:val="00534DA4"/>
    <w:rsid w:val="005376E2"/>
    <w:rsid w:val="005412F1"/>
    <w:rsid w:val="0054272C"/>
    <w:rsid w:val="00543A72"/>
    <w:rsid w:val="0054552F"/>
    <w:rsid w:val="00546398"/>
    <w:rsid w:val="00547CFB"/>
    <w:rsid w:val="005527F4"/>
    <w:rsid w:val="00554CC2"/>
    <w:rsid w:val="00561674"/>
    <w:rsid w:val="0056222C"/>
    <w:rsid w:val="0056338C"/>
    <w:rsid w:val="005642DB"/>
    <w:rsid w:val="00567404"/>
    <w:rsid w:val="005722CC"/>
    <w:rsid w:val="0057743F"/>
    <w:rsid w:val="00581D7D"/>
    <w:rsid w:val="0058208F"/>
    <w:rsid w:val="00585A5F"/>
    <w:rsid w:val="0059063F"/>
    <w:rsid w:val="005927BB"/>
    <w:rsid w:val="00593067"/>
    <w:rsid w:val="005955A9"/>
    <w:rsid w:val="005A064B"/>
    <w:rsid w:val="005A26F2"/>
    <w:rsid w:val="005A5436"/>
    <w:rsid w:val="005B1948"/>
    <w:rsid w:val="005B488A"/>
    <w:rsid w:val="005C0A00"/>
    <w:rsid w:val="005C1830"/>
    <w:rsid w:val="005C2094"/>
    <w:rsid w:val="005C35C0"/>
    <w:rsid w:val="005D18C9"/>
    <w:rsid w:val="005D7CC1"/>
    <w:rsid w:val="005E0BC7"/>
    <w:rsid w:val="005E12FB"/>
    <w:rsid w:val="005E251F"/>
    <w:rsid w:val="005E6742"/>
    <w:rsid w:val="005F12F5"/>
    <w:rsid w:val="005F17ED"/>
    <w:rsid w:val="005F1E3D"/>
    <w:rsid w:val="005F4851"/>
    <w:rsid w:val="005F5B55"/>
    <w:rsid w:val="005F5D9E"/>
    <w:rsid w:val="005F63FF"/>
    <w:rsid w:val="005F7FAB"/>
    <w:rsid w:val="00600CCE"/>
    <w:rsid w:val="00602123"/>
    <w:rsid w:val="00612C9B"/>
    <w:rsid w:val="00617162"/>
    <w:rsid w:val="00620BAB"/>
    <w:rsid w:val="006237D8"/>
    <w:rsid w:val="0062565E"/>
    <w:rsid w:val="00630BCC"/>
    <w:rsid w:val="0063645C"/>
    <w:rsid w:val="0064233C"/>
    <w:rsid w:val="006446FC"/>
    <w:rsid w:val="00650818"/>
    <w:rsid w:val="00654803"/>
    <w:rsid w:val="0065524E"/>
    <w:rsid w:val="00660813"/>
    <w:rsid w:val="006608CC"/>
    <w:rsid w:val="0066442F"/>
    <w:rsid w:val="006655A3"/>
    <w:rsid w:val="006671B9"/>
    <w:rsid w:val="00667AAA"/>
    <w:rsid w:val="00672459"/>
    <w:rsid w:val="00675EEE"/>
    <w:rsid w:val="00677428"/>
    <w:rsid w:val="00682C2D"/>
    <w:rsid w:val="006831CB"/>
    <w:rsid w:val="006874AB"/>
    <w:rsid w:val="0069061B"/>
    <w:rsid w:val="0069315A"/>
    <w:rsid w:val="00693D8D"/>
    <w:rsid w:val="006A23C7"/>
    <w:rsid w:val="006A4977"/>
    <w:rsid w:val="006B131F"/>
    <w:rsid w:val="006B70FC"/>
    <w:rsid w:val="006B722A"/>
    <w:rsid w:val="006B7D5D"/>
    <w:rsid w:val="006D6AFC"/>
    <w:rsid w:val="006D6B54"/>
    <w:rsid w:val="006D7E86"/>
    <w:rsid w:val="006E76D6"/>
    <w:rsid w:val="006F180F"/>
    <w:rsid w:val="006F2F68"/>
    <w:rsid w:val="006F3210"/>
    <w:rsid w:val="006F3D49"/>
    <w:rsid w:val="006F62AC"/>
    <w:rsid w:val="00700F44"/>
    <w:rsid w:val="0070144E"/>
    <w:rsid w:val="00707AB7"/>
    <w:rsid w:val="007101C8"/>
    <w:rsid w:val="00710D72"/>
    <w:rsid w:val="007112F2"/>
    <w:rsid w:val="00716F9F"/>
    <w:rsid w:val="00724C3E"/>
    <w:rsid w:val="007317E3"/>
    <w:rsid w:val="00732DB5"/>
    <w:rsid w:val="00733517"/>
    <w:rsid w:val="00733F67"/>
    <w:rsid w:val="007354A0"/>
    <w:rsid w:val="00735B6B"/>
    <w:rsid w:val="00736DF1"/>
    <w:rsid w:val="0073711B"/>
    <w:rsid w:val="00744406"/>
    <w:rsid w:val="00744C17"/>
    <w:rsid w:val="00745C6B"/>
    <w:rsid w:val="007509FF"/>
    <w:rsid w:val="00754142"/>
    <w:rsid w:val="007577E1"/>
    <w:rsid w:val="00757EDC"/>
    <w:rsid w:val="00762B39"/>
    <w:rsid w:val="007630D4"/>
    <w:rsid w:val="00763229"/>
    <w:rsid w:val="00774025"/>
    <w:rsid w:val="007750B3"/>
    <w:rsid w:val="00776603"/>
    <w:rsid w:val="00781669"/>
    <w:rsid w:val="007834F2"/>
    <w:rsid w:val="007843E5"/>
    <w:rsid w:val="00787200"/>
    <w:rsid w:val="00792291"/>
    <w:rsid w:val="0079318A"/>
    <w:rsid w:val="00794D4A"/>
    <w:rsid w:val="007958EC"/>
    <w:rsid w:val="007A3884"/>
    <w:rsid w:val="007B196D"/>
    <w:rsid w:val="007B26E0"/>
    <w:rsid w:val="007B2C1D"/>
    <w:rsid w:val="007B2DF2"/>
    <w:rsid w:val="007B4412"/>
    <w:rsid w:val="007B6A1F"/>
    <w:rsid w:val="007C45EE"/>
    <w:rsid w:val="007C7E6C"/>
    <w:rsid w:val="007E10FD"/>
    <w:rsid w:val="007E2EE6"/>
    <w:rsid w:val="007E5636"/>
    <w:rsid w:val="007F1251"/>
    <w:rsid w:val="007F1A54"/>
    <w:rsid w:val="007F264D"/>
    <w:rsid w:val="007F791C"/>
    <w:rsid w:val="008025BF"/>
    <w:rsid w:val="008102AD"/>
    <w:rsid w:val="00811827"/>
    <w:rsid w:val="008124DD"/>
    <w:rsid w:val="00812AC5"/>
    <w:rsid w:val="008241A9"/>
    <w:rsid w:val="008251FC"/>
    <w:rsid w:val="008308D1"/>
    <w:rsid w:val="00833F8E"/>
    <w:rsid w:val="0083677A"/>
    <w:rsid w:val="00845145"/>
    <w:rsid w:val="00850BFB"/>
    <w:rsid w:val="0086030D"/>
    <w:rsid w:val="00860E31"/>
    <w:rsid w:val="00862399"/>
    <w:rsid w:val="008647C2"/>
    <w:rsid w:val="0086622F"/>
    <w:rsid w:val="00866D3D"/>
    <w:rsid w:val="00867882"/>
    <w:rsid w:val="00867BDE"/>
    <w:rsid w:val="00867DC3"/>
    <w:rsid w:val="00871A9F"/>
    <w:rsid w:val="0087774C"/>
    <w:rsid w:val="008779DF"/>
    <w:rsid w:val="00880E87"/>
    <w:rsid w:val="00887555"/>
    <w:rsid w:val="00892727"/>
    <w:rsid w:val="00894454"/>
    <w:rsid w:val="00895FED"/>
    <w:rsid w:val="00896C44"/>
    <w:rsid w:val="0089743F"/>
    <w:rsid w:val="008A0EB8"/>
    <w:rsid w:val="008A74EA"/>
    <w:rsid w:val="008A78E3"/>
    <w:rsid w:val="008B16CF"/>
    <w:rsid w:val="008B4CAE"/>
    <w:rsid w:val="008B743F"/>
    <w:rsid w:val="008B7DCF"/>
    <w:rsid w:val="008C0A77"/>
    <w:rsid w:val="008C1D88"/>
    <w:rsid w:val="008C41A2"/>
    <w:rsid w:val="008C6FD8"/>
    <w:rsid w:val="008D4B1F"/>
    <w:rsid w:val="008D5105"/>
    <w:rsid w:val="008D68C5"/>
    <w:rsid w:val="008E2195"/>
    <w:rsid w:val="008E3F63"/>
    <w:rsid w:val="008E5156"/>
    <w:rsid w:val="008E6046"/>
    <w:rsid w:val="008E6185"/>
    <w:rsid w:val="008E7A10"/>
    <w:rsid w:val="008F461D"/>
    <w:rsid w:val="00902809"/>
    <w:rsid w:val="009078FF"/>
    <w:rsid w:val="00914373"/>
    <w:rsid w:val="00927EBA"/>
    <w:rsid w:val="00935CDA"/>
    <w:rsid w:val="0094102E"/>
    <w:rsid w:val="00946C80"/>
    <w:rsid w:val="009475DB"/>
    <w:rsid w:val="00953483"/>
    <w:rsid w:val="00953782"/>
    <w:rsid w:val="00953F08"/>
    <w:rsid w:val="00955764"/>
    <w:rsid w:val="0096240E"/>
    <w:rsid w:val="0096251C"/>
    <w:rsid w:val="00966EAC"/>
    <w:rsid w:val="00967B21"/>
    <w:rsid w:val="00974E24"/>
    <w:rsid w:val="00975E5E"/>
    <w:rsid w:val="00977380"/>
    <w:rsid w:val="009813FF"/>
    <w:rsid w:val="00982E63"/>
    <w:rsid w:val="00983021"/>
    <w:rsid w:val="009843EA"/>
    <w:rsid w:val="00986DB1"/>
    <w:rsid w:val="00992061"/>
    <w:rsid w:val="00992949"/>
    <w:rsid w:val="0099546B"/>
    <w:rsid w:val="00995F4F"/>
    <w:rsid w:val="00997580"/>
    <w:rsid w:val="00997AC6"/>
    <w:rsid w:val="009A0021"/>
    <w:rsid w:val="009A0FFC"/>
    <w:rsid w:val="009A25B4"/>
    <w:rsid w:val="009A33F9"/>
    <w:rsid w:val="009A43D7"/>
    <w:rsid w:val="009A5152"/>
    <w:rsid w:val="009A57E5"/>
    <w:rsid w:val="009B2EA3"/>
    <w:rsid w:val="009B6E62"/>
    <w:rsid w:val="009B7005"/>
    <w:rsid w:val="009B776E"/>
    <w:rsid w:val="009C0A6E"/>
    <w:rsid w:val="009C22A3"/>
    <w:rsid w:val="009C5B3B"/>
    <w:rsid w:val="009D01E9"/>
    <w:rsid w:val="009D1CB1"/>
    <w:rsid w:val="009D33FE"/>
    <w:rsid w:val="009D3475"/>
    <w:rsid w:val="009E389E"/>
    <w:rsid w:val="009E772C"/>
    <w:rsid w:val="009F23B7"/>
    <w:rsid w:val="009F3229"/>
    <w:rsid w:val="009F4838"/>
    <w:rsid w:val="00A03449"/>
    <w:rsid w:val="00A03497"/>
    <w:rsid w:val="00A04580"/>
    <w:rsid w:val="00A06BD4"/>
    <w:rsid w:val="00A06C00"/>
    <w:rsid w:val="00A10B55"/>
    <w:rsid w:val="00A15FA3"/>
    <w:rsid w:val="00A2126B"/>
    <w:rsid w:val="00A31CB9"/>
    <w:rsid w:val="00A329C2"/>
    <w:rsid w:val="00A42755"/>
    <w:rsid w:val="00A44880"/>
    <w:rsid w:val="00A47D04"/>
    <w:rsid w:val="00A503AA"/>
    <w:rsid w:val="00A643C6"/>
    <w:rsid w:val="00A65C96"/>
    <w:rsid w:val="00A67CA5"/>
    <w:rsid w:val="00A71807"/>
    <w:rsid w:val="00A73F29"/>
    <w:rsid w:val="00A77265"/>
    <w:rsid w:val="00A82AA7"/>
    <w:rsid w:val="00A85130"/>
    <w:rsid w:val="00A8594F"/>
    <w:rsid w:val="00A87768"/>
    <w:rsid w:val="00A87E30"/>
    <w:rsid w:val="00A90543"/>
    <w:rsid w:val="00A917A9"/>
    <w:rsid w:val="00A91A11"/>
    <w:rsid w:val="00A9548C"/>
    <w:rsid w:val="00A96A8D"/>
    <w:rsid w:val="00A96C79"/>
    <w:rsid w:val="00A96FCC"/>
    <w:rsid w:val="00A9717F"/>
    <w:rsid w:val="00AA192D"/>
    <w:rsid w:val="00AA5B16"/>
    <w:rsid w:val="00AB053A"/>
    <w:rsid w:val="00AB0A26"/>
    <w:rsid w:val="00AC36E1"/>
    <w:rsid w:val="00AD0B98"/>
    <w:rsid w:val="00AD556F"/>
    <w:rsid w:val="00AD7518"/>
    <w:rsid w:val="00AE1820"/>
    <w:rsid w:val="00AE7423"/>
    <w:rsid w:val="00AF01C8"/>
    <w:rsid w:val="00AF24AE"/>
    <w:rsid w:val="00AF31DE"/>
    <w:rsid w:val="00B03C76"/>
    <w:rsid w:val="00B068F5"/>
    <w:rsid w:val="00B12456"/>
    <w:rsid w:val="00B16CE1"/>
    <w:rsid w:val="00B21C3E"/>
    <w:rsid w:val="00B220C2"/>
    <w:rsid w:val="00B30048"/>
    <w:rsid w:val="00B33D9F"/>
    <w:rsid w:val="00B349C3"/>
    <w:rsid w:val="00B34BDE"/>
    <w:rsid w:val="00B36898"/>
    <w:rsid w:val="00B402DB"/>
    <w:rsid w:val="00B41BA0"/>
    <w:rsid w:val="00B41F2A"/>
    <w:rsid w:val="00B44DCD"/>
    <w:rsid w:val="00B50619"/>
    <w:rsid w:val="00B5072F"/>
    <w:rsid w:val="00B51B29"/>
    <w:rsid w:val="00B52328"/>
    <w:rsid w:val="00B5393F"/>
    <w:rsid w:val="00B53DE2"/>
    <w:rsid w:val="00B57B38"/>
    <w:rsid w:val="00B57BBA"/>
    <w:rsid w:val="00B62CB5"/>
    <w:rsid w:val="00B65992"/>
    <w:rsid w:val="00B6701F"/>
    <w:rsid w:val="00B70E16"/>
    <w:rsid w:val="00B7105C"/>
    <w:rsid w:val="00B73CF6"/>
    <w:rsid w:val="00B74972"/>
    <w:rsid w:val="00B91C63"/>
    <w:rsid w:val="00BA5C8F"/>
    <w:rsid w:val="00BA7CE4"/>
    <w:rsid w:val="00BB07EC"/>
    <w:rsid w:val="00BB14CF"/>
    <w:rsid w:val="00BB1F82"/>
    <w:rsid w:val="00BB5DF2"/>
    <w:rsid w:val="00BB77AF"/>
    <w:rsid w:val="00BC046C"/>
    <w:rsid w:val="00BC3449"/>
    <w:rsid w:val="00BC5778"/>
    <w:rsid w:val="00BC7BC5"/>
    <w:rsid w:val="00BD1034"/>
    <w:rsid w:val="00BD2F20"/>
    <w:rsid w:val="00BD42D1"/>
    <w:rsid w:val="00BD4379"/>
    <w:rsid w:val="00BD4E73"/>
    <w:rsid w:val="00BE0422"/>
    <w:rsid w:val="00BE19D3"/>
    <w:rsid w:val="00BE6165"/>
    <w:rsid w:val="00BF4E64"/>
    <w:rsid w:val="00BF5E78"/>
    <w:rsid w:val="00BF79DD"/>
    <w:rsid w:val="00C02A6C"/>
    <w:rsid w:val="00C128F8"/>
    <w:rsid w:val="00C1306F"/>
    <w:rsid w:val="00C16989"/>
    <w:rsid w:val="00C20CC5"/>
    <w:rsid w:val="00C327D3"/>
    <w:rsid w:val="00C365D1"/>
    <w:rsid w:val="00C36F5C"/>
    <w:rsid w:val="00C422C9"/>
    <w:rsid w:val="00C4599E"/>
    <w:rsid w:val="00C46757"/>
    <w:rsid w:val="00C54780"/>
    <w:rsid w:val="00C5498C"/>
    <w:rsid w:val="00C57DE8"/>
    <w:rsid w:val="00C62BF7"/>
    <w:rsid w:val="00C730E6"/>
    <w:rsid w:val="00C73140"/>
    <w:rsid w:val="00C74CCB"/>
    <w:rsid w:val="00C80691"/>
    <w:rsid w:val="00C80878"/>
    <w:rsid w:val="00C822F3"/>
    <w:rsid w:val="00C86069"/>
    <w:rsid w:val="00C91415"/>
    <w:rsid w:val="00C96FE2"/>
    <w:rsid w:val="00C97C2B"/>
    <w:rsid w:val="00CA243B"/>
    <w:rsid w:val="00CA54B7"/>
    <w:rsid w:val="00CA5C56"/>
    <w:rsid w:val="00CB07BD"/>
    <w:rsid w:val="00CB19E6"/>
    <w:rsid w:val="00CB1A95"/>
    <w:rsid w:val="00CC08CD"/>
    <w:rsid w:val="00CC2ACC"/>
    <w:rsid w:val="00CD0361"/>
    <w:rsid w:val="00CD4672"/>
    <w:rsid w:val="00CD4D85"/>
    <w:rsid w:val="00CD7E3E"/>
    <w:rsid w:val="00CE08B5"/>
    <w:rsid w:val="00CE40D2"/>
    <w:rsid w:val="00CE435F"/>
    <w:rsid w:val="00CE66D5"/>
    <w:rsid w:val="00CE7937"/>
    <w:rsid w:val="00CF31AD"/>
    <w:rsid w:val="00CF3F7D"/>
    <w:rsid w:val="00CF6658"/>
    <w:rsid w:val="00CF794C"/>
    <w:rsid w:val="00CF7DA9"/>
    <w:rsid w:val="00D001C6"/>
    <w:rsid w:val="00D05007"/>
    <w:rsid w:val="00D07131"/>
    <w:rsid w:val="00D11E0F"/>
    <w:rsid w:val="00D12159"/>
    <w:rsid w:val="00D132EF"/>
    <w:rsid w:val="00D16499"/>
    <w:rsid w:val="00D20F73"/>
    <w:rsid w:val="00D22490"/>
    <w:rsid w:val="00D279C8"/>
    <w:rsid w:val="00D30EB4"/>
    <w:rsid w:val="00D32B7D"/>
    <w:rsid w:val="00D344EB"/>
    <w:rsid w:val="00D34656"/>
    <w:rsid w:val="00D35D1A"/>
    <w:rsid w:val="00D3671A"/>
    <w:rsid w:val="00D40B7F"/>
    <w:rsid w:val="00D42016"/>
    <w:rsid w:val="00D4708B"/>
    <w:rsid w:val="00D472E9"/>
    <w:rsid w:val="00D524A9"/>
    <w:rsid w:val="00D52E54"/>
    <w:rsid w:val="00D62BFF"/>
    <w:rsid w:val="00D668F3"/>
    <w:rsid w:val="00D706BD"/>
    <w:rsid w:val="00D758D9"/>
    <w:rsid w:val="00D848BD"/>
    <w:rsid w:val="00D87FDB"/>
    <w:rsid w:val="00D92FA0"/>
    <w:rsid w:val="00D9645D"/>
    <w:rsid w:val="00DA3F40"/>
    <w:rsid w:val="00DB4ACF"/>
    <w:rsid w:val="00DB50E6"/>
    <w:rsid w:val="00DB54DF"/>
    <w:rsid w:val="00DC593D"/>
    <w:rsid w:val="00DC6387"/>
    <w:rsid w:val="00DC7183"/>
    <w:rsid w:val="00DC7F14"/>
    <w:rsid w:val="00DE5B90"/>
    <w:rsid w:val="00DF4789"/>
    <w:rsid w:val="00E020C4"/>
    <w:rsid w:val="00E0305F"/>
    <w:rsid w:val="00E0400D"/>
    <w:rsid w:val="00E06071"/>
    <w:rsid w:val="00E10E29"/>
    <w:rsid w:val="00E11747"/>
    <w:rsid w:val="00E13F4F"/>
    <w:rsid w:val="00E150AE"/>
    <w:rsid w:val="00E17C8C"/>
    <w:rsid w:val="00E21D92"/>
    <w:rsid w:val="00E238E7"/>
    <w:rsid w:val="00E27082"/>
    <w:rsid w:val="00E317A9"/>
    <w:rsid w:val="00E3371E"/>
    <w:rsid w:val="00E43874"/>
    <w:rsid w:val="00E4512D"/>
    <w:rsid w:val="00E47371"/>
    <w:rsid w:val="00E47894"/>
    <w:rsid w:val="00E47AFA"/>
    <w:rsid w:val="00E47DA0"/>
    <w:rsid w:val="00E530F6"/>
    <w:rsid w:val="00E5585E"/>
    <w:rsid w:val="00E5770F"/>
    <w:rsid w:val="00E607A5"/>
    <w:rsid w:val="00E60A62"/>
    <w:rsid w:val="00E61696"/>
    <w:rsid w:val="00E61BC7"/>
    <w:rsid w:val="00E62990"/>
    <w:rsid w:val="00E649C7"/>
    <w:rsid w:val="00E64A6D"/>
    <w:rsid w:val="00E662B0"/>
    <w:rsid w:val="00E721A8"/>
    <w:rsid w:val="00E73095"/>
    <w:rsid w:val="00E73F2C"/>
    <w:rsid w:val="00E7619C"/>
    <w:rsid w:val="00E77526"/>
    <w:rsid w:val="00E77D29"/>
    <w:rsid w:val="00E80023"/>
    <w:rsid w:val="00E8146C"/>
    <w:rsid w:val="00E81D1A"/>
    <w:rsid w:val="00E85487"/>
    <w:rsid w:val="00E9258E"/>
    <w:rsid w:val="00EB194E"/>
    <w:rsid w:val="00EB2954"/>
    <w:rsid w:val="00EB528A"/>
    <w:rsid w:val="00EB601F"/>
    <w:rsid w:val="00EC3A94"/>
    <w:rsid w:val="00EC3C37"/>
    <w:rsid w:val="00EC4F46"/>
    <w:rsid w:val="00ED1EEA"/>
    <w:rsid w:val="00ED2613"/>
    <w:rsid w:val="00EE456C"/>
    <w:rsid w:val="00EE49A7"/>
    <w:rsid w:val="00EF2134"/>
    <w:rsid w:val="00EF4721"/>
    <w:rsid w:val="00F019BD"/>
    <w:rsid w:val="00F02D5F"/>
    <w:rsid w:val="00F05A77"/>
    <w:rsid w:val="00F063A0"/>
    <w:rsid w:val="00F10D8D"/>
    <w:rsid w:val="00F12B28"/>
    <w:rsid w:val="00F23575"/>
    <w:rsid w:val="00F26928"/>
    <w:rsid w:val="00F36C82"/>
    <w:rsid w:val="00F40EE2"/>
    <w:rsid w:val="00F4732B"/>
    <w:rsid w:val="00F573CB"/>
    <w:rsid w:val="00F618B7"/>
    <w:rsid w:val="00F84115"/>
    <w:rsid w:val="00F845CB"/>
    <w:rsid w:val="00F95EF8"/>
    <w:rsid w:val="00F9720E"/>
    <w:rsid w:val="00FA0E29"/>
    <w:rsid w:val="00FA2A2B"/>
    <w:rsid w:val="00FA3691"/>
    <w:rsid w:val="00FA628B"/>
    <w:rsid w:val="00FA65BA"/>
    <w:rsid w:val="00FA6A6F"/>
    <w:rsid w:val="00FB23A8"/>
    <w:rsid w:val="00FB72E0"/>
    <w:rsid w:val="00FC0435"/>
    <w:rsid w:val="00FC064C"/>
    <w:rsid w:val="00FC2409"/>
    <w:rsid w:val="00FC5A83"/>
    <w:rsid w:val="00FD17B0"/>
    <w:rsid w:val="00FD22E9"/>
    <w:rsid w:val="00FD2C7D"/>
    <w:rsid w:val="00FD3A26"/>
    <w:rsid w:val="00FD65CE"/>
    <w:rsid w:val="00FE2547"/>
    <w:rsid w:val="00FE4683"/>
    <w:rsid w:val="00FE5250"/>
    <w:rsid w:val="2219C788"/>
    <w:rsid w:val="265E539A"/>
    <w:rsid w:val="34AEA84C"/>
    <w:rsid w:val="3C35E4CD"/>
    <w:rsid w:val="611100FD"/>
    <w:rsid w:val="735A5F37"/>
    <w:rsid w:val="74DFA6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C17FCF"/>
  <w15:docId w15:val="{3A8D49DF-80C4-4268-B4DF-63316C13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AD"/>
    <w:pPr>
      <w:jc w:val="both"/>
    </w:pPr>
    <w:rPr>
      <w:rFonts w:ascii="Calibri Light" w:hAnsi="Calibri Light"/>
    </w:rPr>
  </w:style>
  <w:style w:type="paragraph" w:styleId="Heading1">
    <w:name w:val="heading 1"/>
    <w:basedOn w:val="Normal"/>
    <w:next w:val="Normal"/>
    <w:link w:val="Heading1Char"/>
    <w:autoRedefine/>
    <w:uiPriority w:val="9"/>
    <w:qFormat/>
    <w:rsid w:val="00E5585E"/>
    <w:pPr>
      <w:keepNext/>
      <w:keepLines/>
      <w:numPr>
        <w:numId w:val="1"/>
      </w:numPr>
      <w:spacing w:before="36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autoRedefine/>
    <w:uiPriority w:val="9"/>
    <w:unhideWhenUsed/>
    <w:qFormat/>
    <w:rsid w:val="008102AD"/>
    <w:pPr>
      <w:keepNext/>
      <w:keepLines/>
      <w:numPr>
        <w:numId w:val="2"/>
      </w:numPr>
      <w:spacing w:before="40" w:after="0"/>
      <w:outlineLvl w:val="1"/>
    </w:pPr>
    <w:rPr>
      <w:rFonts w:ascii="Arial" w:eastAsiaTheme="majorEastAsia" w:hAnsi="Arial" w:cstheme="majorBidi"/>
      <w:b/>
      <w:sz w:val="24"/>
      <w:szCs w:val="26"/>
      <w:u w:val="single"/>
      <w:lang w:val="en-US"/>
    </w:rPr>
  </w:style>
  <w:style w:type="paragraph" w:styleId="Heading3">
    <w:name w:val="heading 3"/>
    <w:basedOn w:val="Normal"/>
    <w:next w:val="Normal"/>
    <w:link w:val="Heading3Char"/>
    <w:autoRedefine/>
    <w:uiPriority w:val="9"/>
    <w:unhideWhenUsed/>
    <w:qFormat/>
    <w:rsid w:val="00AB0A26"/>
    <w:pPr>
      <w:keepNext/>
      <w:keepLines/>
      <w:numPr>
        <w:numId w:val="3"/>
      </w:numPr>
      <w:spacing w:before="40" w:after="0"/>
      <w:outlineLvl w:val="2"/>
    </w:pPr>
    <w:rPr>
      <w:rFonts w:ascii="Arial" w:eastAsiaTheme="majorEastAsia" w:hAnsi="Arial" w:cstheme="majorBidi"/>
      <w:b/>
      <w:sz w:val="24"/>
      <w:szCs w:val="24"/>
    </w:rPr>
  </w:style>
  <w:style w:type="paragraph" w:styleId="Heading5">
    <w:name w:val="heading 5"/>
    <w:basedOn w:val="Normal"/>
    <w:next w:val="Normal"/>
    <w:link w:val="Heading5Char"/>
    <w:uiPriority w:val="9"/>
    <w:semiHidden/>
    <w:unhideWhenUsed/>
    <w:qFormat/>
    <w:rsid w:val="0038160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580"/>
    <w:pPr>
      <w:contextualSpacing/>
    </w:pPr>
    <w:rPr>
      <w:rFonts w:ascii="Arial" w:hAnsi="Arial"/>
      <w:sz w:val="24"/>
    </w:rPr>
  </w:style>
  <w:style w:type="paragraph" w:styleId="BalloonText">
    <w:name w:val="Balloon Text"/>
    <w:basedOn w:val="Normal"/>
    <w:link w:val="BalloonTextChar"/>
    <w:uiPriority w:val="99"/>
    <w:semiHidden/>
    <w:unhideWhenUsed/>
    <w:rsid w:val="0092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EBA"/>
    <w:rPr>
      <w:rFonts w:ascii="Tahoma" w:hAnsi="Tahoma" w:cs="Tahoma"/>
      <w:sz w:val="16"/>
      <w:szCs w:val="16"/>
    </w:rPr>
  </w:style>
  <w:style w:type="character" w:customStyle="1" w:styleId="Heading1Char">
    <w:name w:val="Heading 1 Char"/>
    <w:basedOn w:val="DefaultParagraphFont"/>
    <w:link w:val="Heading1"/>
    <w:uiPriority w:val="9"/>
    <w:rsid w:val="00E5585E"/>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452CF1"/>
    <w:rPr>
      <w:sz w:val="16"/>
      <w:szCs w:val="16"/>
    </w:rPr>
  </w:style>
  <w:style w:type="paragraph" w:styleId="CommentText">
    <w:name w:val="annotation text"/>
    <w:basedOn w:val="Normal"/>
    <w:link w:val="CommentTextChar"/>
    <w:uiPriority w:val="99"/>
    <w:unhideWhenUsed/>
    <w:rsid w:val="00452CF1"/>
    <w:pPr>
      <w:spacing w:line="240" w:lineRule="auto"/>
    </w:pPr>
    <w:rPr>
      <w:sz w:val="20"/>
      <w:szCs w:val="20"/>
    </w:rPr>
  </w:style>
  <w:style w:type="character" w:customStyle="1" w:styleId="CommentTextChar">
    <w:name w:val="Comment Text Char"/>
    <w:basedOn w:val="DefaultParagraphFont"/>
    <w:link w:val="CommentText"/>
    <w:uiPriority w:val="99"/>
    <w:rsid w:val="00452CF1"/>
    <w:rPr>
      <w:sz w:val="20"/>
      <w:szCs w:val="20"/>
    </w:rPr>
  </w:style>
  <w:style w:type="paragraph" w:styleId="CommentSubject">
    <w:name w:val="annotation subject"/>
    <w:basedOn w:val="CommentText"/>
    <w:next w:val="CommentText"/>
    <w:link w:val="CommentSubjectChar"/>
    <w:uiPriority w:val="99"/>
    <w:semiHidden/>
    <w:unhideWhenUsed/>
    <w:rsid w:val="00452CF1"/>
    <w:rPr>
      <w:b/>
      <w:bCs/>
    </w:rPr>
  </w:style>
  <w:style w:type="character" w:customStyle="1" w:styleId="CommentSubjectChar">
    <w:name w:val="Comment Subject Char"/>
    <w:basedOn w:val="CommentTextChar"/>
    <w:link w:val="CommentSubject"/>
    <w:uiPriority w:val="99"/>
    <w:semiHidden/>
    <w:rsid w:val="00452CF1"/>
    <w:rPr>
      <w:b/>
      <w:bCs/>
      <w:sz w:val="20"/>
      <w:szCs w:val="20"/>
    </w:rPr>
  </w:style>
  <w:style w:type="paragraph" w:styleId="FootnoteText">
    <w:name w:val="footnote text"/>
    <w:basedOn w:val="Normal"/>
    <w:link w:val="FootnoteTextChar"/>
    <w:uiPriority w:val="99"/>
    <w:semiHidden/>
    <w:unhideWhenUsed/>
    <w:rsid w:val="00432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8BB"/>
    <w:rPr>
      <w:sz w:val="20"/>
      <w:szCs w:val="20"/>
    </w:rPr>
  </w:style>
  <w:style w:type="character" w:styleId="FootnoteReference">
    <w:name w:val="footnote reference"/>
    <w:basedOn w:val="DefaultParagraphFont"/>
    <w:uiPriority w:val="99"/>
    <w:semiHidden/>
    <w:unhideWhenUsed/>
    <w:rsid w:val="004328BB"/>
    <w:rPr>
      <w:vertAlign w:val="superscript"/>
    </w:rPr>
  </w:style>
  <w:style w:type="character" w:styleId="Hyperlink">
    <w:name w:val="Hyperlink"/>
    <w:aliases w:val="Char1, Char1"/>
    <w:basedOn w:val="DefaultParagraphFont"/>
    <w:uiPriority w:val="99"/>
    <w:unhideWhenUsed/>
    <w:rsid w:val="00504557"/>
    <w:rPr>
      <w:color w:val="0000FF" w:themeColor="hyperlink"/>
      <w:u w:val="single"/>
    </w:rPr>
  </w:style>
  <w:style w:type="paragraph" w:styleId="Header">
    <w:name w:val="header"/>
    <w:basedOn w:val="Normal"/>
    <w:link w:val="HeaderChar"/>
    <w:uiPriority w:val="99"/>
    <w:unhideWhenUsed/>
    <w:rsid w:val="00205A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AD3"/>
  </w:style>
  <w:style w:type="paragraph" w:styleId="Footer">
    <w:name w:val="footer"/>
    <w:basedOn w:val="Normal"/>
    <w:link w:val="FooterChar"/>
    <w:uiPriority w:val="99"/>
    <w:unhideWhenUsed/>
    <w:rsid w:val="00205A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AD3"/>
  </w:style>
  <w:style w:type="character" w:customStyle="1" w:styleId="Heading2Char">
    <w:name w:val="Heading 2 Char"/>
    <w:basedOn w:val="DefaultParagraphFont"/>
    <w:link w:val="Heading2"/>
    <w:uiPriority w:val="9"/>
    <w:rsid w:val="008102AD"/>
    <w:rPr>
      <w:rFonts w:ascii="Arial" w:eastAsiaTheme="majorEastAsia" w:hAnsi="Arial" w:cstheme="majorBidi"/>
      <w:b/>
      <w:sz w:val="24"/>
      <w:szCs w:val="26"/>
      <w:u w:val="single"/>
      <w:lang w:val="en-US"/>
    </w:rPr>
  </w:style>
  <w:style w:type="character" w:customStyle="1" w:styleId="Heading3Char">
    <w:name w:val="Heading 3 Char"/>
    <w:basedOn w:val="DefaultParagraphFont"/>
    <w:link w:val="Heading3"/>
    <w:uiPriority w:val="9"/>
    <w:rsid w:val="00AB0A26"/>
    <w:rPr>
      <w:rFonts w:ascii="Arial" w:eastAsiaTheme="majorEastAsia" w:hAnsi="Arial" w:cstheme="majorBidi"/>
      <w:b/>
      <w:sz w:val="24"/>
      <w:szCs w:val="24"/>
    </w:rPr>
  </w:style>
  <w:style w:type="paragraph" w:styleId="Revision">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al"/>
    <w:rsid w:val="009A0FFC"/>
    <w:pPr>
      <w:spacing w:after="120"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C36F5C"/>
    <w:rPr>
      <w:rFonts w:ascii="Times New Roman" w:hAnsi="Times New Roman" w:cs="Times New Roman"/>
      <w:sz w:val="24"/>
      <w:szCs w:val="24"/>
    </w:rPr>
  </w:style>
  <w:style w:type="character" w:customStyle="1" w:styleId="MenoNoResolvida1">
    <w:name w:val="Menção Não Resolvida1"/>
    <w:basedOn w:val="DefaultParagraphFont"/>
    <w:uiPriority w:val="99"/>
    <w:semiHidden/>
    <w:unhideWhenUsed/>
    <w:rsid w:val="00554CC2"/>
    <w:rPr>
      <w:color w:val="605E5C"/>
      <w:shd w:val="clear" w:color="auto" w:fill="E1DFDD"/>
    </w:rPr>
  </w:style>
  <w:style w:type="character" w:customStyle="1" w:styleId="UnresolvedMention1">
    <w:name w:val="Unresolved Mention1"/>
    <w:basedOn w:val="DefaultParagraphFont"/>
    <w:uiPriority w:val="99"/>
    <w:semiHidden/>
    <w:unhideWhenUsed/>
    <w:rsid w:val="00252FF1"/>
    <w:rPr>
      <w:color w:val="605E5C"/>
      <w:shd w:val="clear" w:color="auto" w:fill="E1DFDD"/>
    </w:rPr>
  </w:style>
  <w:style w:type="character" w:styleId="FollowedHyperlink">
    <w:name w:val="FollowedHyperlink"/>
    <w:basedOn w:val="DefaultParagraphFont"/>
    <w:uiPriority w:val="99"/>
    <w:semiHidden/>
    <w:unhideWhenUsed/>
    <w:rsid w:val="00252FF1"/>
    <w:rPr>
      <w:color w:val="800080" w:themeColor="followedHyperlink"/>
      <w:u w:val="single"/>
    </w:rPr>
  </w:style>
  <w:style w:type="paragraph" w:customStyle="1" w:styleId="MainTitle">
    <w:name w:val="Main Title"/>
    <w:basedOn w:val="Date"/>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Heading5"/>
    <w:qFormat/>
    <w:rsid w:val="0038160B"/>
    <w:pPr>
      <w:spacing w:after="120" w:line="276" w:lineRule="atLeast"/>
      <w:ind w:right="-569"/>
      <w:textAlignment w:val="baseline"/>
    </w:pPr>
    <w:rPr>
      <w:rFonts w:ascii="Calibri Light" w:eastAsia="Times New Roman" w:hAnsi="Calibri Light" w:cs="Calibri Light"/>
      <w:b/>
      <w:bCs/>
      <w:color w:val="6BB745"/>
      <w:sz w:val="24"/>
      <w:szCs w:val="24"/>
      <w:lang w:val="en-GB" w:eastAsia="de-DE"/>
    </w:rPr>
  </w:style>
  <w:style w:type="paragraph" w:styleId="Date">
    <w:name w:val="Date"/>
    <w:basedOn w:val="Normal"/>
    <w:next w:val="Normal"/>
    <w:link w:val="DateChar"/>
    <w:uiPriority w:val="99"/>
    <w:semiHidden/>
    <w:unhideWhenUsed/>
    <w:rsid w:val="0038160B"/>
  </w:style>
  <w:style w:type="character" w:customStyle="1" w:styleId="DateChar">
    <w:name w:val="Date Char"/>
    <w:basedOn w:val="DefaultParagraphFont"/>
    <w:link w:val="Date"/>
    <w:uiPriority w:val="99"/>
    <w:semiHidden/>
    <w:rsid w:val="0038160B"/>
  </w:style>
  <w:style w:type="paragraph" w:customStyle="1" w:styleId="Bodyoftext">
    <w:name w:val="Body of text"/>
    <w:basedOn w:val="Normal"/>
    <w:qFormat/>
    <w:rsid w:val="0038160B"/>
    <w:rPr>
      <w:rFonts w:eastAsia="Times New Roman" w:cs="Calibri Light"/>
      <w:bCs/>
      <w:color w:val="000000" w:themeColor="text1"/>
      <w:lang w:val="en-GB" w:eastAsia="de-DE"/>
    </w:rPr>
  </w:style>
  <w:style w:type="character" w:customStyle="1" w:styleId="Heading5Char">
    <w:name w:val="Heading 5 Char"/>
    <w:basedOn w:val="DefaultParagraphFont"/>
    <w:link w:val="Heading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38160B"/>
    <w:rPr>
      <w:spacing w:val="10"/>
    </w:rPr>
  </w:style>
  <w:style w:type="paragraph" w:customStyle="1" w:styleId="Highlight">
    <w:name w:val="Highlight"/>
    <w:basedOn w:val="BodyText2"/>
    <w:qFormat/>
    <w:rsid w:val="0038160B"/>
    <w:pPr>
      <w:ind w:left="708"/>
    </w:pPr>
    <w:rPr>
      <w:rFonts w:eastAsia="Times New Roman" w:cs="Calibri Light"/>
      <w:b/>
      <w:color w:val="0070C0"/>
      <w:lang w:val="en-GB" w:eastAsia="de-DE"/>
    </w:rPr>
  </w:style>
  <w:style w:type="paragraph" w:customStyle="1" w:styleId="Estilo1">
    <w:name w:val="Estilo1"/>
    <w:basedOn w:val="ListParagraph"/>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BodyText2">
    <w:name w:val="Body Text 2"/>
    <w:basedOn w:val="Normal"/>
    <w:link w:val="BodyText2Char"/>
    <w:uiPriority w:val="99"/>
    <w:semiHidden/>
    <w:unhideWhenUsed/>
    <w:rsid w:val="0038160B"/>
    <w:pPr>
      <w:spacing w:after="120" w:line="480" w:lineRule="auto"/>
    </w:pPr>
  </w:style>
  <w:style w:type="character" w:customStyle="1" w:styleId="BodyText2Char">
    <w:name w:val="Body Text 2 Char"/>
    <w:basedOn w:val="DefaultParagraphFont"/>
    <w:link w:val="BodyText2"/>
    <w:uiPriority w:val="99"/>
    <w:semiHidden/>
    <w:rsid w:val="0038160B"/>
    <w:rPr>
      <w:rFonts w:ascii="Calibri Light" w:hAnsi="Calibri Light"/>
    </w:rPr>
  </w:style>
  <w:style w:type="paragraph" w:customStyle="1" w:styleId="paragraph">
    <w:name w:val="paragraph"/>
    <w:basedOn w:val="Normal"/>
    <w:rsid w:val="007B2DF2"/>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7B2DF2"/>
  </w:style>
  <w:style w:type="character" w:styleId="UnresolvedMention">
    <w:name w:val="Unresolved Mention"/>
    <w:basedOn w:val="DefaultParagraphFont"/>
    <w:uiPriority w:val="99"/>
    <w:semiHidden/>
    <w:unhideWhenUsed/>
    <w:rsid w:val="00EE49A7"/>
    <w:rPr>
      <w:color w:val="605E5C"/>
      <w:shd w:val="clear" w:color="auto" w:fill="E1DFDD"/>
    </w:rPr>
  </w:style>
  <w:style w:type="table" w:styleId="TableGrid">
    <w:name w:val="Table Grid"/>
    <w:basedOn w:val="TableNormal"/>
    <w:uiPriority w:val="59"/>
    <w:rsid w:val="00D2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E4A35"/>
  </w:style>
  <w:style w:type="character" w:customStyle="1" w:styleId="wdyuqq">
    <w:name w:val="wdyuqq"/>
    <w:basedOn w:val="DefaultParagraphFont"/>
    <w:rsid w:val="00FD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68">
      <w:bodyDiv w:val="1"/>
      <w:marLeft w:val="0"/>
      <w:marRight w:val="0"/>
      <w:marTop w:val="0"/>
      <w:marBottom w:val="0"/>
      <w:divBdr>
        <w:top w:val="none" w:sz="0" w:space="0" w:color="auto"/>
        <w:left w:val="none" w:sz="0" w:space="0" w:color="auto"/>
        <w:bottom w:val="none" w:sz="0" w:space="0" w:color="auto"/>
        <w:right w:val="none" w:sz="0" w:space="0" w:color="auto"/>
      </w:divBdr>
    </w:div>
    <w:div w:id="65614456">
      <w:bodyDiv w:val="1"/>
      <w:marLeft w:val="0"/>
      <w:marRight w:val="0"/>
      <w:marTop w:val="0"/>
      <w:marBottom w:val="0"/>
      <w:divBdr>
        <w:top w:val="none" w:sz="0" w:space="0" w:color="auto"/>
        <w:left w:val="none" w:sz="0" w:space="0" w:color="auto"/>
        <w:bottom w:val="none" w:sz="0" w:space="0" w:color="auto"/>
        <w:right w:val="none" w:sz="0" w:space="0" w:color="auto"/>
      </w:divBdr>
    </w:div>
    <w:div w:id="297347053">
      <w:bodyDiv w:val="1"/>
      <w:marLeft w:val="0"/>
      <w:marRight w:val="0"/>
      <w:marTop w:val="0"/>
      <w:marBottom w:val="0"/>
      <w:divBdr>
        <w:top w:val="none" w:sz="0" w:space="0" w:color="auto"/>
        <w:left w:val="none" w:sz="0" w:space="0" w:color="auto"/>
        <w:bottom w:val="none" w:sz="0" w:space="0" w:color="auto"/>
        <w:right w:val="none" w:sz="0" w:space="0" w:color="auto"/>
      </w:divBdr>
    </w:div>
    <w:div w:id="42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57653">
          <w:marLeft w:val="274"/>
          <w:marRight w:val="0"/>
          <w:marTop w:val="120"/>
          <w:marBottom w:val="120"/>
          <w:divBdr>
            <w:top w:val="none" w:sz="0" w:space="0" w:color="auto"/>
            <w:left w:val="none" w:sz="0" w:space="0" w:color="auto"/>
            <w:bottom w:val="none" w:sz="0" w:space="0" w:color="auto"/>
            <w:right w:val="none" w:sz="0" w:space="0" w:color="auto"/>
          </w:divBdr>
        </w:div>
        <w:div w:id="2021003556">
          <w:marLeft w:val="274"/>
          <w:marRight w:val="0"/>
          <w:marTop w:val="120"/>
          <w:marBottom w:val="120"/>
          <w:divBdr>
            <w:top w:val="none" w:sz="0" w:space="0" w:color="auto"/>
            <w:left w:val="none" w:sz="0" w:space="0" w:color="auto"/>
            <w:bottom w:val="none" w:sz="0" w:space="0" w:color="auto"/>
            <w:right w:val="none" w:sz="0" w:space="0" w:color="auto"/>
          </w:divBdr>
        </w:div>
      </w:divsChild>
    </w:div>
    <w:div w:id="494684765">
      <w:bodyDiv w:val="1"/>
      <w:marLeft w:val="0"/>
      <w:marRight w:val="0"/>
      <w:marTop w:val="0"/>
      <w:marBottom w:val="0"/>
      <w:divBdr>
        <w:top w:val="none" w:sz="0" w:space="0" w:color="auto"/>
        <w:left w:val="none" w:sz="0" w:space="0" w:color="auto"/>
        <w:bottom w:val="none" w:sz="0" w:space="0" w:color="auto"/>
        <w:right w:val="none" w:sz="0" w:space="0" w:color="auto"/>
      </w:divBdr>
    </w:div>
    <w:div w:id="537551466">
      <w:bodyDiv w:val="1"/>
      <w:marLeft w:val="0"/>
      <w:marRight w:val="0"/>
      <w:marTop w:val="0"/>
      <w:marBottom w:val="0"/>
      <w:divBdr>
        <w:top w:val="none" w:sz="0" w:space="0" w:color="auto"/>
        <w:left w:val="none" w:sz="0" w:space="0" w:color="auto"/>
        <w:bottom w:val="none" w:sz="0" w:space="0" w:color="auto"/>
        <w:right w:val="none" w:sz="0" w:space="0" w:color="auto"/>
      </w:divBdr>
    </w:div>
    <w:div w:id="732771946">
      <w:bodyDiv w:val="1"/>
      <w:marLeft w:val="0"/>
      <w:marRight w:val="0"/>
      <w:marTop w:val="0"/>
      <w:marBottom w:val="0"/>
      <w:divBdr>
        <w:top w:val="none" w:sz="0" w:space="0" w:color="auto"/>
        <w:left w:val="none" w:sz="0" w:space="0" w:color="auto"/>
        <w:bottom w:val="none" w:sz="0" w:space="0" w:color="auto"/>
        <w:right w:val="none" w:sz="0" w:space="0" w:color="auto"/>
      </w:divBdr>
      <w:divsChild>
        <w:div w:id="499663167">
          <w:marLeft w:val="274"/>
          <w:marRight w:val="0"/>
          <w:marTop w:val="0"/>
          <w:marBottom w:val="0"/>
          <w:divBdr>
            <w:top w:val="none" w:sz="0" w:space="0" w:color="auto"/>
            <w:left w:val="none" w:sz="0" w:space="0" w:color="auto"/>
            <w:bottom w:val="none" w:sz="0" w:space="0" w:color="auto"/>
            <w:right w:val="none" w:sz="0" w:space="0" w:color="auto"/>
          </w:divBdr>
        </w:div>
      </w:divsChild>
    </w:div>
    <w:div w:id="951787976">
      <w:bodyDiv w:val="1"/>
      <w:marLeft w:val="0"/>
      <w:marRight w:val="0"/>
      <w:marTop w:val="0"/>
      <w:marBottom w:val="0"/>
      <w:divBdr>
        <w:top w:val="none" w:sz="0" w:space="0" w:color="auto"/>
        <w:left w:val="none" w:sz="0" w:space="0" w:color="auto"/>
        <w:bottom w:val="none" w:sz="0" w:space="0" w:color="auto"/>
        <w:right w:val="none" w:sz="0" w:space="0" w:color="auto"/>
      </w:divBdr>
    </w:div>
    <w:div w:id="1033530580">
      <w:bodyDiv w:val="1"/>
      <w:marLeft w:val="0"/>
      <w:marRight w:val="0"/>
      <w:marTop w:val="0"/>
      <w:marBottom w:val="0"/>
      <w:divBdr>
        <w:top w:val="none" w:sz="0" w:space="0" w:color="auto"/>
        <w:left w:val="none" w:sz="0" w:space="0" w:color="auto"/>
        <w:bottom w:val="none" w:sz="0" w:space="0" w:color="auto"/>
        <w:right w:val="none" w:sz="0" w:space="0" w:color="auto"/>
      </w:divBdr>
    </w:div>
    <w:div w:id="1067723084">
      <w:bodyDiv w:val="1"/>
      <w:marLeft w:val="0"/>
      <w:marRight w:val="0"/>
      <w:marTop w:val="0"/>
      <w:marBottom w:val="0"/>
      <w:divBdr>
        <w:top w:val="none" w:sz="0" w:space="0" w:color="auto"/>
        <w:left w:val="none" w:sz="0" w:space="0" w:color="auto"/>
        <w:bottom w:val="none" w:sz="0" w:space="0" w:color="auto"/>
        <w:right w:val="none" w:sz="0" w:space="0" w:color="auto"/>
      </w:divBdr>
    </w:div>
    <w:div w:id="1135566976">
      <w:bodyDiv w:val="1"/>
      <w:marLeft w:val="0"/>
      <w:marRight w:val="0"/>
      <w:marTop w:val="0"/>
      <w:marBottom w:val="0"/>
      <w:divBdr>
        <w:top w:val="none" w:sz="0" w:space="0" w:color="auto"/>
        <w:left w:val="none" w:sz="0" w:space="0" w:color="auto"/>
        <w:bottom w:val="none" w:sz="0" w:space="0" w:color="auto"/>
        <w:right w:val="none" w:sz="0" w:space="0" w:color="auto"/>
      </w:divBdr>
      <w:divsChild>
        <w:div w:id="216210436">
          <w:marLeft w:val="288"/>
          <w:marRight w:val="0"/>
          <w:marTop w:val="0"/>
          <w:marBottom w:val="120"/>
          <w:divBdr>
            <w:top w:val="none" w:sz="0" w:space="0" w:color="auto"/>
            <w:left w:val="none" w:sz="0" w:space="0" w:color="auto"/>
            <w:bottom w:val="none" w:sz="0" w:space="0" w:color="auto"/>
            <w:right w:val="none" w:sz="0" w:space="0" w:color="auto"/>
          </w:divBdr>
        </w:div>
        <w:div w:id="664549457">
          <w:marLeft w:val="288"/>
          <w:marRight w:val="0"/>
          <w:marTop w:val="0"/>
          <w:marBottom w:val="120"/>
          <w:divBdr>
            <w:top w:val="none" w:sz="0" w:space="0" w:color="auto"/>
            <w:left w:val="none" w:sz="0" w:space="0" w:color="auto"/>
            <w:bottom w:val="none" w:sz="0" w:space="0" w:color="auto"/>
            <w:right w:val="none" w:sz="0" w:space="0" w:color="auto"/>
          </w:divBdr>
        </w:div>
        <w:div w:id="1228148289">
          <w:marLeft w:val="288"/>
          <w:marRight w:val="0"/>
          <w:marTop w:val="0"/>
          <w:marBottom w:val="120"/>
          <w:divBdr>
            <w:top w:val="none" w:sz="0" w:space="0" w:color="auto"/>
            <w:left w:val="none" w:sz="0" w:space="0" w:color="auto"/>
            <w:bottom w:val="none" w:sz="0" w:space="0" w:color="auto"/>
            <w:right w:val="none" w:sz="0" w:space="0" w:color="auto"/>
          </w:divBdr>
        </w:div>
        <w:div w:id="1419449067">
          <w:marLeft w:val="288"/>
          <w:marRight w:val="0"/>
          <w:marTop w:val="0"/>
          <w:marBottom w:val="120"/>
          <w:divBdr>
            <w:top w:val="none" w:sz="0" w:space="0" w:color="auto"/>
            <w:left w:val="none" w:sz="0" w:space="0" w:color="auto"/>
            <w:bottom w:val="none" w:sz="0" w:space="0" w:color="auto"/>
            <w:right w:val="none" w:sz="0" w:space="0" w:color="auto"/>
          </w:divBdr>
        </w:div>
        <w:div w:id="1702320187">
          <w:marLeft w:val="288"/>
          <w:marRight w:val="0"/>
          <w:marTop w:val="0"/>
          <w:marBottom w:val="120"/>
          <w:divBdr>
            <w:top w:val="none" w:sz="0" w:space="0" w:color="auto"/>
            <w:left w:val="none" w:sz="0" w:space="0" w:color="auto"/>
            <w:bottom w:val="none" w:sz="0" w:space="0" w:color="auto"/>
            <w:right w:val="none" w:sz="0" w:space="0" w:color="auto"/>
          </w:divBdr>
        </w:div>
        <w:div w:id="1816681517">
          <w:marLeft w:val="288"/>
          <w:marRight w:val="0"/>
          <w:marTop w:val="0"/>
          <w:marBottom w:val="120"/>
          <w:divBdr>
            <w:top w:val="none" w:sz="0" w:space="0" w:color="auto"/>
            <w:left w:val="none" w:sz="0" w:space="0" w:color="auto"/>
            <w:bottom w:val="none" w:sz="0" w:space="0" w:color="auto"/>
            <w:right w:val="none" w:sz="0" w:space="0" w:color="auto"/>
          </w:divBdr>
        </w:div>
      </w:divsChild>
    </w:div>
    <w:div w:id="1252737264">
      <w:bodyDiv w:val="1"/>
      <w:marLeft w:val="0"/>
      <w:marRight w:val="0"/>
      <w:marTop w:val="0"/>
      <w:marBottom w:val="0"/>
      <w:divBdr>
        <w:top w:val="none" w:sz="0" w:space="0" w:color="auto"/>
        <w:left w:val="none" w:sz="0" w:space="0" w:color="auto"/>
        <w:bottom w:val="none" w:sz="0" w:space="0" w:color="auto"/>
        <w:right w:val="none" w:sz="0" w:space="0" w:color="auto"/>
      </w:divBdr>
    </w:div>
    <w:div w:id="1345550421">
      <w:bodyDiv w:val="1"/>
      <w:marLeft w:val="0"/>
      <w:marRight w:val="0"/>
      <w:marTop w:val="0"/>
      <w:marBottom w:val="0"/>
      <w:divBdr>
        <w:top w:val="none" w:sz="0" w:space="0" w:color="auto"/>
        <w:left w:val="none" w:sz="0" w:space="0" w:color="auto"/>
        <w:bottom w:val="none" w:sz="0" w:space="0" w:color="auto"/>
        <w:right w:val="none" w:sz="0" w:space="0" w:color="auto"/>
      </w:divBdr>
      <w:divsChild>
        <w:div w:id="1089614723">
          <w:marLeft w:val="994"/>
          <w:marRight w:val="0"/>
          <w:marTop w:val="0"/>
          <w:marBottom w:val="0"/>
          <w:divBdr>
            <w:top w:val="none" w:sz="0" w:space="0" w:color="auto"/>
            <w:left w:val="none" w:sz="0" w:space="0" w:color="auto"/>
            <w:bottom w:val="none" w:sz="0" w:space="0" w:color="auto"/>
            <w:right w:val="none" w:sz="0" w:space="0" w:color="auto"/>
          </w:divBdr>
        </w:div>
      </w:divsChild>
    </w:div>
    <w:div w:id="1460878090">
      <w:bodyDiv w:val="1"/>
      <w:marLeft w:val="0"/>
      <w:marRight w:val="0"/>
      <w:marTop w:val="0"/>
      <w:marBottom w:val="0"/>
      <w:divBdr>
        <w:top w:val="none" w:sz="0" w:space="0" w:color="auto"/>
        <w:left w:val="none" w:sz="0" w:space="0" w:color="auto"/>
        <w:bottom w:val="none" w:sz="0" w:space="0" w:color="auto"/>
        <w:right w:val="none" w:sz="0" w:space="0" w:color="auto"/>
      </w:divBdr>
      <w:divsChild>
        <w:div w:id="561214307">
          <w:marLeft w:val="274"/>
          <w:marRight w:val="0"/>
          <w:marTop w:val="120"/>
          <w:marBottom w:val="120"/>
          <w:divBdr>
            <w:top w:val="none" w:sz="0" w:space="0" w:color="auto"/>
            <w:left w:val="none" w:sz="0" w:space="0" w:color="auto"/>
            <w:bottom w:val="none" w:sz="0" w:space="0" w:color="auto"/>
            <w:right w:val="none" w:sz="0" w:space="0" w:color="auto"/>
          </w:divBdr>
        </w:div>
      </w:divsChild>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sChild>
        <w:div w:id="383679297">
          <w:marLeft w:val="562"/>
          <w:marRight w:val="0"/>
          <w:marTop w:val="0"/>
          <w:marBottom w:val="120"/>
          <w:divBdr>
            <w:top w:val="none" w:sz="0" w:space="0" w:color="auto"/>
            <w:left w:val="none" w:sz="0" w:space="0" w:color="auto"/>
            <w:bottom w:val="none" w:sz="0" w:space="0" w:color="auto"/>
            <w:right w:val="none" w:sz="0" w:space="0" w:color="auto"/>
          </w:divBdr>
        </w:div>
        <w:div w:id="767114063">
          <w:marLeft w:val="562"/>
          <w:marRight w:val="0"/>
          <w:marTop w:val="0"/>
          <w:marBottom w:val="120"/>
          <w:divBdr>
            <w:top w:val="none" w:sz="0" w:space="0" w:color="auto"/>
            <w:left w:val="none" w:sz="0" w:space="0" w:color="auto"/>
            <w:bottom w:val="none" w:sz="0" w:space="0" w:color="auto"/>
            <w:right w:val="none" w:sz="0" w:space="0" w:color="auto"/>
          </w:divBdr>
        </w:div>
        <w:div w:id="858354476">
          <w:marLeft w:val="562"/>
          <w:marRight w:val="0"/>
          <w:marTop w:val="0"/>
          <w:marBottom w:val="360"/>
          <w:divBdr>
            <w:top w:val="none" w:sz="0" w:space="0" w:color="auto"/>
            <w:left w:val="none" w:sz="0" w:space="0" w:color="auto"/>
            <w:bottom w:val="none" w:sz="0" w:space="0" w:color="auto"/>
            <w:right w:val="none" w:sz="0" w:space="0" w:color="auto"/>
          </w:divBdr>
        </w:div>
        <w:div w:id="1943102016">
          <w:marLeft w:val="562"/>
          <w:marRight w:val="0"/>
          <w:marTop w:val="0"/>
          <w:marBottom w:val="120"/>
          <w:divBdr>
            <w:top w:val="none" w:sz="0" w:space="0" w:color="auto"/>
            <w:left w:val="none" w:sz="0" w:space="0" w:color="auto"/>
            <w:bottom w:val="none" w:sz="0" w:space="0" w:color="auto"/>
            <w:right w:val="none" w:sz="0" w:space="0" w:color="auto"/>
          </w:divBdr>
        </w:div>
      </w:divsChild>
    </w:div>
    <w:div w:id="1600790343">
      <w:bodyDiv w:val="1"/>
      <w:marLeft w:val="0"/>
      <w:marRight w:val="0"/>
      <w:marTop w:val="0"/>
      <w:marBottom w:val="0"/>
      <w:divBdr>
        <w:top w:val="none" w:sz="0" w:space="0" w:color="auto"/>
        <w:left w:val="none" w:sz="0" w:space="0" w:color="auto"/>
        <w:bottom w:val="none" w:sz="0" w:space="0" w:color="auto"/>
        <w:right w:val="none" w:sz="0" w:space="0" w:color="auto"/>
      </w:divBdr>
    </w:div>
    <w:div w:id="1669821784">
      <w:bodyDiv w:val="1"/>
      <w:marLeft w:val="0"/>
      <w:marRight w:val="0"/>
      <w:marTop w:val="0"/>
      <w:marBottom w:val="0"/>
      <w:divBdr>
        <w:top w:val="none" w:sz="0" w:space="0" w:color="auto"/>
        <w:left w:val="none" w:sz="0" w:space="0" w:color="auto"/>
        <w:bottom w:val="none" w:sz="0" w:space="0" w:color="auto"/>
        <w:right w:val="none" w:sz="0" w:space="0" w:color="auto"/>
      </w:divBdr>
    </w:div>
    <w:div w:id="1845901900">
      <w:bodyDiv w:val="1"/>
      <w:marLeft w:val="0"/>
      <w:marRight w:val="0"/>
      <w:marTop w:val="0"/>
      <w:marBottom w:val="0"/>
      <w:divBdr>
        <w:top w:val="none" w:sz="0" w:space="0" w:color="auto"/>
        <w:left w:val="none" w:sz="0" w:space="0" w:color="auto"/>
        <w:bottom w:val="none" w:sz="0" w:space="0" w:color="auto"/>
        <w:right w:val="none" w:sz="0" w:space="0" w:color="auto"/>
      </w:divBdr>
    </w:div>
    <w:div w:id="1861771898">
      <w:bodyDiv w:val="1"/>
      <w:marLeft w:val="0"/>
      <w:marRight w:val="0"/>
      <w:marTop w:val="0"/>
      <w:marBottom w:val="0"/>
      <w:divBdr>
        <w:top w:val="none" w:sz="0" w:space="0" w:color="auto"/>
        <w:left w:val="none" w:sz="0" w:space="0" w:color="auto"/>
        <w:bottom w:val="none" w:sz="0" w:space="0" w:color="auto"/>
        <w:right w:val="none" w:sz="0" w:space="0" w:color="auto"/>
      </w:divBdr>
    </w:div>
    <w:div w:id="1881163765">
      <w:bodyDiv w:val="1"/>
      <w:marLeft w:val="0"/>
      <w:marRight w:val="0"/>
      <w:marTop w:val="0"/>
      <w:marBottom w:val="0"/>
      <w:divBdr>
        <w:top w:val="none" w:sz="0" w:space="0" w:color="auto"/>
        <w:left w:val="none" w:sz="0" w:space="0" w:color="auto"/>
        <w:bottom w:val="none" w:sz="0" w:space="0" w:color="auto"/>
        <w:right w:val="none" w:sz="0" w:space="0" w:color="auto"/>
      </w:divBdr>
    </w:div>
    <w:div w:id="19080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aia-x.eu/" TargetMode="External"/><Relationship Id="rId18" Type="http://schemas.openxmlformats.org/officeDocument/2006/relationships/image" Target="media/image3.png"/><Relationship Id="rId26" Type="http://schemas.openxmlformats.org/officeDocument/2006/relationships/hyperlink" Target="mailto:communication.central@eitmanufacturing.eu" TargetMode="External"/><Relationship Id="rId3" Type="http://schemas.openxmlformats.org/officeDocument/2006/relationships/customXml" Target="../customXml/item3.xml"/><Relationship Id="rId21" Type="http://schemas.openxmlformats.org/officeDocument/2006/relationships/hyperlink" Target="https://escom.euprogigant.com/" TargetMode="External"/><Relationship Id="rId7" Type="http://schemas.openxmlformats.org/officeDocument/2006/relationships/settings" Target="settings.xml"/><Relationship Id="rId12" Type="http://schemas.openxmlformats.org/officeDocument/2006/relationships/hyperlink" Target="https://eit.europa.eu/" TargetMode="External"/><Relationship Id="rId17" Type="http://schemas.openxmlformats.org/officeDocument/2006/relationships/hyperlink" Target="https://dione-x.euprogigant.com/" TargetMode="External"/><Relationship Id="rId25" Type="http://schemas.openxmlformats.org/officeDocument/2006/relationships/hyperlink" Target="https://eit.europa.e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tmanufacturing.eu/" TargetMode="External"/><Relationship Id="rId24" Type="http://schemas.openxmlformats.org/officeDocument/2006/relationships/hyperlink" Target="https://eitmanufacturing.eu/" TargetMode="External"/><Relationship Id="rId5" Type="http://schemas.openxmlformats.org/officeDocument/2006/relationships/numbering" Target="numbering.xml"/><Relationship Id="rId15" Type="http://schemas.openxmlformats.org/officeDocument/2006/relationships/hyperlink" Target="https://www.amids.at/" TargetMode="External"/><Relationship Id="rId23" Type="http://schemas.openxmlformats.org/officeDocument/2006/relationships/hyperlink" Target="https://www.flex4res.e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progiga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www.eitmanufacturing.e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MEHLHORN\EIT%20Manufacturing\EIT%20Manufacturing%20Communication%20-%20Documents\General\09_Media%20Relations\Press%20Releases\Template_CoFund_Press%20Release%20EITM_Combined%20logo_gree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1EDC0DB8EBD4187CC06312FF0AF75" ma:contentTypeVersion="16" ma:contentTypeDescription="Create a new document." ma:contentTypeScope="" ma:versionID="c7fdb6c42d473f9d113b352d9f54ee27">
  <xsd:schema xmlns:xsd="http://www.w3.org/2001/XMLSchema" xmlns:xs="http://www.w3.org/2001/XMLSchema" xmlns:p="http://schemas.microsoft.com/office/2006/metadata/properties" xmlns:ns2="216a244a-799f-4384-a0c4-14ede000303b" xmlns:ns3="fd072af6-4ca1-4afb-9ab0-51d9166a410a" targetNamespace="http://schemas.microsoft.com/office/2006/metadata/properties" ma:root="true" ma:fieldsID="9cf510d1fae4c00314148300706d335d" ns2:_="" ns3:_="">
    <xsd:import namespace="216a244a-799f-4384-a0c4-14ede000303b"/>
    <xsd:import namespace="fd072af6-4ca1-4afb-9ab0-51d9166a4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244a-799f-4384-a0c4-14ede0003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72af6-4ca1-4afb-9ab0-51d9166a4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24ff92-71bc-4bee-b654-c721bc1cbb1b}" ma:internalName="TaxCatchAll" ma:showField="CatchAllData" ma:web="fd072af6-4ca1-4afb-9ab0-51d9166a4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072af6-4ca1-4afb-9ab0-51d9166a410a" xsi:nil="true"/>
    <lcf76f155ced4ddcb4097134ff3c332f xmlns="216a244a-799f-4384-a0c4-14ede00030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47EAB0-DB59-FF48-9D26-9F2A9F2B417F}">
  <ds:schemaRefs>
    <ds:schemaRef ds:uri="http://schemas.openxmlformats.org/officeDocument/2006/bibliography"/>
  </ds:schemaRefs>
</ds:datastoreItem>
</file>

<file path=customXml/itemProps2.xml><?xml version="1.0" encoding="utf-8"?>
<ds:datastoreItem xmlns:ds="http://schemas.openxmlformats.org/officeDocument/2006/customXml" ds:itemID="{D276892A-C496-44FD-BCAB-390559767ABC}">
  <ds:schemaRefs>
    <ds:schemaRef ds:uri="http://schemas.microsoft.com/sharepoint/v3/contenttype/forms"/>
  </ds:schemaRefs>
</ds:datastoreItem>
</file>

<file path=customXml/itemProps3.xml><?xml version="1.0" encoding="utf-8"?>
<ds:datastoreItem xmlns:ds="http://schemas.openxmlformats.org/officeDocument/2006/customXml" ds:itemID="{A2E95127-4C5F-4C30-B6E4-487CCF481203}"/>
</file>

<file path=customXml/itemProps4.xml><?xml version="1.0" encoding="utf-8"?>
<ds:datastoreItem xmlns:ds="http://schemas.openxmlformats.org/officeDocument/2006/customXml" ds:itemID="{9C526275-EC59-436C-9B8B-3AFB434BE7CB}">
  <ds:schemaRefs>
    <ds:schemaRef ds:uri="http://schemas.microsoft.com/office/2006/metadata/properties"/>
    <ds:schemaRef ds:uri="http://schemas.microsoft.com/office/infopath/2007/PartnerControls"/>
    <ds:schemaRef ds:uri="fd072af6-4ca1-4afb-9ab0-51d9166a410a"/>
    <ds:schemaRef ds:uri="216a244a-799f-4384-a0c4-14ede000303b"/>
  </ds:schemaRefs>
</ds:datastoreItem>
</file>

<file path=docProps/app.xml><?xml version="1.0" encoding="utf-8"?>
<Properties xmlns="http://schemas.openxmlformats.org/officeDocument/2006/extended-properties" xmlns:vt="http://schemas.openxmlformats.org/officeDocument/2006/docPropsVTypes">
  <Template>Template_CoFund_Press Release EITM_Combined logo_green_2021</Template>
  <TotalTime>0</TotalTime>
  <Pages>4</Pages>
  <Words>1422</Words>
  <Characters>8964</Characters>
  <Application>Microsoft Office Word</Application>
  <DocSecurity>0</DocSecurity>
  <Lines>74</Lines>
  <Paragraphs>20</Paragraphs>
  <ScaleCrop>false</ScaleCrop>
  <Company>Ernst &amp; Young</Company>
  <LinksUpToDate>false</LinksUpToDate>
  <CharactersWithSpaces>10366</CharactersWithSpaces>
  <SharedDoc>false</SharedDoc>
  <HLinks>
    <vt:vector size="66" baseType="variant">
      <vt:variant>
        <vt:i4>8126497</vt:i4>
      </vt:variant>
      <vt:variant>
        <vt:i4>30</vt:i4>
      </vt:variant>
      <vt:variant>
        <vt:i4>0</vt:i4>
      </vt:variant>
      <vt:variant>
        <vt:i4>5</vt:i4>
      </vt:variant>
      <vt:variant>
        <vt:lpwstr>http://www.eitmanufacturing.eu/</vt:lpwstr>
      </vt:variant>
      <vt:variant>
        <vt:lpwstr/>
      </vt:variant>
      <vt:variant>
        <vt:i4>5374001</vt:i4>
      </vt:variant>
      <vt:variant>
        <vt:i4>27</vt:i4>
      </vt:variant>
      <vt:variant>
        <vt:i4>0</vt:i4>
      </vt:variant>
      <vt:variant>
        <vt:i4>5</vt:i4>
      </vt:variant>
      <vt:variant>
        <vt:lpwstr>mailto:communication.central@eitmanufacturing.eu</vt:lpwstr>
      </vt:variant>
      <vt:variant>
        <vt:lpwstr/>
      </vt:variant>
      <vt:variant>
        <vt:i4>6750317</vt:i4>
      </vt:variant>
      <vt:variant>
        <vt:i4>24</vt:i4>
      </vt:variant>
      <vt:variant>
        <vt:i4>0</vt:i4>
      </vt:variant>
      <vt:variant>
        <vt:i4>5</vt:i4>
      </vt:variant>
      <vt:variant>
        <vt:lpwstr>https://eit.europa.eu/</vt:lpwstr>
      </vt:variant>
      <vt:variant>
        <vt:lpwstr/>
      </vt:variant>
      <vt:variant>
        <vt:i4>5177367</vt:i4>
      </vt:variant>
      <vt:variant>
        <vt:i4>21</vt:i4>
      </vt:variant>
      <vt:variant>
        <vt:i4>0</vt:i4>
      </vt:variant>
      <vt:variant>
        <vt:i4>5</vt:i4>
      </vt:variant>
      <vt:variant>
        <vt:lpwstr>https://eitmanufacturing.eu/</vt:lpwstr>
      </vt:variant>
      <vt:variant>
        <vt:lpwstr/>
      </vt:variant>
      <vt:variant>
        <vt:i4>1507401</vt:i4>
      </vt:variant>
      <vt:variant>
        <vt:i4>18</vt:i4>
      </vt:variant>
      <vt:variant>
        <vt:i4>0</vt:i4>
      </vt:variant>
      <vt:variant>
        <vt:i4>5</vt:i4>
      </vt:variant>
      <vt:variant>
        <vt:lpwstr>https://www.flex4res.eu/</vt:lpwstr>
      </vt:variant>
      <vt:variant>
        <vt:lpwstr/>
      </vt:variant>
      <vt:variant>
        <vt:i4>2359331</vt:i4>
      </vt:variant>
      <vt:variant>
        <vt:i4>15</vt:i4>
      </vt:variant>
      <vt:variant>
        <vt:i4>0</vt:i4>
      </vt:variant>
      <vt:variant>
        <vt:i4>5</vt:i4>
      </vt:variant>
      <vt:variant>
        <vt:lpwstr>https://escom.euprogigant.com/</vt:lpwstr>
      </vt:variant>
      <vt:variant>
        <vt:lpwstr/>
      </vt:variant>
      <vt:variant>
        <vt:i4>1441864</vt:i4>
      </vt:variant>
      <vt:variant>
        <vt:i4>12</vt:i4>
      </vt:variant>
      <vt:variant>
        <vt:i4>0</vt:i4>
      </vt:variant>
      <vt:variant>
        <vt:i4>5</vt:i4>
      </vt:variant>
      <vt:variant>
        <vt:lpwstr>https://euprogigant.com/</vt:lpwstr>
      </vt:variant>
      <vt:variant>
        <vt:lpwstr/>
      </vt:variant>
      <vt:variant>
        <vt:i4>1179742</vt:i4>
      </vt:variant>
      <vt:variant>
        <vt:i4>9</vt:i4>
      </vt:variant>
      <vt:variant>
        <vt:i4>0</vt:i4>
      </vt:variant>
      <vt:variant>
        <vt:i4>5</vt:i4>
      </vt:variant>
      <vt:variant>
        <vt:lpwstr>https://dione-x.euprogigant.com/</vt:lpwstr>
      </vt:variant>
      <vt:variant>
        <vt:lpwstr/>
      </vt:variant>
      <vt:variant>
        <vt:i4>1769562</vt:i4>
      </vt:variant>
      <vt:variant>
        <vt:i4>6</vt:i4>
      </vt:variant>
      <vt:variant>
        <vt:i4>0</vt:i4>
      </vt:variant>
      <vt:variant>
        <vt:i4>5</vt:i4>
      </vt:variant>
      <vt:variant>
        <vt:lpwstr>https://www.amids.at/</vt:lpwstr>
      </vt:variant>
      <vt:variant>
        <vt:lpwstr/>
      </vt:variant>
      <vt:variant>
        <vt:i4>6750317</vt:i4>
      </vt:variant>
      <vt:variant>
        <vt:i4>3</vt:i4>
      </vt:variant>
      <vt:variant>
        <vt:i4>0</vt:i4>
      </vt:variant>
      <vt:variant>
        <vt:i4>5</vt:i4>
      </vt:variant>
      <vt:variant>
        <vt:lpwstr>https://eit.europa.eu/</vt:lpwstr>
      </vt:variant>
      <vt:variant>
        <vt:lpwstr/>
      </vt:variant>
      <vt:variant>
        <vt:i4>1441815</vt:i4>
      </vt:variant>
      <vt:variant>
        <vt:i4>0</vt:i4>
      </vt:variant>
      <vt:variant>
        <vt:i4>0</vt:i4>
      </vt:variant>
      <vt:variant>
        <vt:i4>5</vt:i4>
      </vt:variant>
      <vt:variant>
        <vt:lpwstr>https://www.eitmanufacturing.eu/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MEHLHORN</dc:creator>
  <cp:keywords/>
  <cp:lastModifiedBy>Claudia MUELLER</cp:lastModifiedBy>
  <cp:revision>399</cp:revision>
  <cp:lastPrinted>2018-12-07T01:29:00Z</cp:lastPrinted>
  <dcterms:created xsi:type="dcterms:W3CDTF">2023-06-07T22:27:00Z</dcterms:created>
  <dcterms:modified xsi:type="dcterms:W3CDTF">2023-07-04T16:07:00Z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0x01010020E1EDC0DB8EBD4187CC06312FF0AF75</vt:lpwstr>
  </property>
  <property fmtid="{D5CDD505-2E9C-101B-9397-08002B2CF9AE}" pid="3" name="MediaServiceImageTags">
    <vt:lpwstr/>
  </property>
  <property fmtid="{D5CDD505-2E9C-101B-9397-08002B2CF9AE}" pid="4" name="GrammarlyDocumentId">
    <vt:lpwstr>6a1fb096-299c-45fe-a0c5-127ecd81d5f5</vt:lpwstr>
  </property>
</Properties>
</file>