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32D51" w14:textId="5B3EF1CD" w:rsidR="004362AB" w:rsidRPr="00C5498C" w:rsidRDefault="001E0FF3" w:rsidP="004362AB">
      <w:pPr>
        <w:spacing w:after="120"/>
        <w:rPr>
          <w:rFonts w:eastAsia="Times New Roman" w:cs="Calibri Light"/>
          <w:b/>
          <w:bCs/>
          <w:color w:val="034EA7"/>
          <w:sz w:val="36"/>
          <w:szCs w:val="36"/>
          <w:lang w:val="en-GB" w:eastAsia="de-DE"/>
        </w:rPr>
      </w:pPr>
      <w:r w:rsidRPr="00C5498C">
        <w:rPr>
          <w:rFonts w:eastAsia="Times New Roman" w:cs="Calibri Light"/>
          <w:b/>
          <w:bCs/>
          <w:color w:val="034EA7"/>
          <w:sz w:val="36"/>
          <w:szCs w:val="36"/>
          <w:lang w:val="en-GB" w:eastAsia="de-DE"/>
        </w:rPr>
        <w:t xml:space="preserve">Pan-European network for more innovation in manufacturing </w:t>
      </w:r>
    </w:p>
    <w:p w14:paraId="45362670" w14:textId="35515CC3" w:rsidR="001254A9" w:rsidRPr="00C5498C" w:rsidRDefault="001254A9" w:rsidP="004362AB">
      <w:pPr>
        <w:spacing w:after="120"/>
        <w:rPr>
          <w:rFonts w:eastAsia="Times New Roman" w:cs="Calibri Light"/>
          <w:b/>
          <w:bCs/>
          <w:color w:val="034EA7"/>
          <w:sz w:val="28"/>
          <w:szCs w:val="28"/>
          <w:lang w:val="en-GB" w:eastAsia="de-DE"/>
        </w:rPr>
      </w:pPr>
      <w:r w:rsidRPr="00C5498C">
        <w:rPr>
          <w:rFonts w:eastAsia="Times New Roman" w:cs="Calibri Light"/>
          <w:b/>
          <w:bCs/>
          <w:color w:val="034EA7"/>
          <w:sz w:val="28"/>
          <w:szCs w:val="28"/>
          <w:lang w:val="en-GB" w:eastAsia="de-DE"/>
        </w:rPr>
        <w:t xml:space="preserve">Connecting </w:t>
      </w:r>
      <w:r w:rsidR="001E0FF3" w:rsidRPr="00C5498C">
        <w:rPr>
          <w:rFonts w:eastAsia="Times New Roman" w:cs="Calibri Light"/>
          <w:b/>
          <w:bCs/>
          <w:color w:val="034EA7"/>
          <w:sz w:val="28"/>
          <w:szCs w:val="28"/>
          <w:lang w:val="en-GB" w:eastAsia="de-DE"/>
        </w:rPr>
        <w:t>the dots at EMO Hannover with EIT Manufacturing</w:t>
      </w:r>
    </w:p>
    <w:p w14:paraId="6A3E4C5F" w14:textId="77777777" w:rsidR="00E530F6" w:rsidRPr="00987CB2" w:rsidRDefault="00E530F6" w:rsidP="00F9720E">
      <w:pPr>
        <w:spacing w:after="120" w:line="276" w:lineRule="atLeast"/>
        <w:ind w:right="-569"/>
        <w:textAlignment w:val="baseline"/>
        <w:outlineLvl w:val="1"/>
        <w:rPr>
          <w:rFonts w:eastAsia="Times New Roman" w:cs="Calibri Light"/>
          <w:b/>
          <w:bCs/>
          <w:color w:val="034EA7"/>
          <w:sz w:val="24"/>
          <w:szCs w:val="24"/>
          <w:lang w:val="en-GB" w:eastAsia="de-DE"/>
        </w:rPr>
      </w:pPr>
    </w:p>
    <w:p w14:paraId="7304D171" w14:textId="1641F63E" w:rsidR="00A44880" w:rsidRPr="00C5498C" w:rsidRDefault="009B2041" w:rsidP="00E162F2">
      <w:pPr>
        <w:pStyle w:val="Lead"/>
        <w:ind w:right="-2"/>
        <w:jc w:val="left"/>
      </w:pPr>
      <w:hyperlink r:id="rId11">
        <w:r w:rsidR="001E0FF3" w:rsidRPr="34AEA84C">
          <w:rPr>
            <w:rStyle w:val="Hyperlink"/>
          </w:rPr>
          <w:t>EIT Manufacturing</w:t>
        </w:r>
      </w:hyperlink>
      <w:r w:rsidR="001E0FF3" w:rsidRPr="00C5498C">
        <w:t xml:space="preserve"> is Europe’s largest innovation ecosystem for the manufacturing industry, which brings together </w:t>
      </w:r>
      <w:r w:rsidR="007B26E0" w:rsidRPr="00C5498C">
        <w:t>innovators, research institutes and companies</w:t>
      </w:r>
      <w:r w:rsidR="00011D6C">
        <w:t xml:space="preserve">. </w:t>
      </w:r>
      <w:r w:rsidR="004715C2" w:rsidRPr="00C5498C">
        <w:t>Under the motto “Connecting the dots”</w:t>
      </w:r>
      <w:r w:rsidR="008124DD" w:rsidRPr="00C5498C">
        <w:t>,</w:t>
      </w:r>
      <w:r w:rsidR="004715C2" w:rsidRPr="00C5498C">
        <w:t xml:space="preserve"> </w:t>
      </w:r>
      <w:r w:rsidR="008124DD" w:rsidRPr="00C5498C">
        <w:t xml:space="preserve">the organisation will </w:t>
      </w:r>
      <w:r w:rsidR="00D706BD">
        <w:t>have</w:t>
      </w:r>
      <w:r w:rsidR="007B26E0" w:rsidRPr="00C5498C">
        <w:t xml:space="preserve"> </w:t>
      </w:r>
      <w:r w:rsidR="00017B90" w:rsidRPr="00C5498C">
        <w:t xml:space="preserve">three booths in hall 9 at </w:t>
      </w:r>
      <w:r w:rsidR="007B26E0" w:rsidRPr="00C5498C">
        <w:t>EMO Hannover 2023</w:t>
      </w:r>
      <w:r w:rsidR="00986DB1" w:rsidRPr="00C5498C">
        <w:t>: It</w:t>
      </w:r>
      <w:r w:rsidR="007B26E0" w:rsidRPr="00C5498C">
        <w:t xml:space="preserve"> will present 20 start-ups</w:t>
      </w:r>
      <w:r w:rsidR="00017B90" w:rsidRPr="00C5498C">
        <w:t xml:space="preserve"> (location: E34)</w:t>
      </w:r>
      <w:r w:rsidR="007B26E0" w:rsidRPr="00C5498C">
        <w:t xml:space="preserve">, </w:t>
      </w:r>
      <w:r w:rsidR="00BB07EC">
        <w:t>its</w:t>
      </w:r>
      <w:r w:rsidR="007B26E0" w:rsidRPr="00C5498C">
        <w:t xml:space="preserve"> services in innovation and business creation </w:t>
      </w:r>
      <w:r w:rsidR="00017B90" w:rsidRPr="00C5498C">
        <w:t xml:space="preserve">(location: B40) </w:t>
      </w:r>
      <w:r w:rsidR="007B26E0" w:rsidRPr="00C5498C">
        <w:t xml:space="preserve">as well as an ecosystem of funded projects focused on </w:t>
      </w:r>
      <w:r w:rsidR="00B53DE2">
        <w:t xml:space="preserve">manufacturing </w:t>
      </w:r>
      <w:r w:rsidR="007B26E0" w:rsidRPr="00C5498C">
        <w:t>data spaces</w:t>
      </w:r>
      <w:r w:rsidR="00017B90" w:rsidRPr="00C5498C">
        <w:t xml:space="preserve"> (location: H22)</w:t>
      </w:r>
      <w:r w:rsidR="007B26E0" w:rsidRPr="00C5498C">
        <w:t xml:space="preserve">. EIT Manufacturing is one of </w:t>
      </w:r>
      <w:r w:rsidR="00D848BD" w:rsidRPr="00C5498C">
        <w:t xml:space="preserve">nine </w:t>
      </w:r>
      <w:r w:rsidR="004345BC">
        <w:t xml:space="preserve">knowledge and innovation </w:t>
      </w:r>
      <w:r w:rsidR="007B26E0" w:rsidRPr="00C5498C">
        <w:t xml:space="preserve">communities supported by the </w:t>
      </w:r>
      <w:hyperlink r:id="rId12">
        <w:r w:rsidR="007B26E0" w:rsidRPr="34AEA84C">
          <w:rPr>
            <w:rStyle w:val="Hyperlink"/>
          </w:rPr>
          <w:t>European Institute of Innovation and Technology</w:t>
        </w:r>
      </w:hyperlink>
      <w:r w:rsidR="007B26E0">
        <w:t xml:space="preserve"> (EIT), a body of the European Union</w:t>
      </w:r>
      <w:r w:rsidR="00986DB1">
        <w:t>.</w:t>
      </w:r>
    </w:p>
    <w:p w14:paraId="149CBB09" w14:textId="529427BC" w:rsidR="00C73140" w:rsidRDefault="0045488F" w:rsidP="00E4512D">
      <w:pPr>
        <w:jc w:val="left"/>
        <w:rPr>
          <w:shd w:val="clear" w:color="auto" w:fill="FFFFFF"/>
          <w:lang w:val="en-GB" w:eastAsia="pt-PT"/>
        </w:rPr>
      </w:pPr>
      <w:r w:rsidRPr="00C5498C">
        <w:rPr>
          <w:shd w:val="clear" w:color="auto" w:fill="FFFFFF"/>
          <w:lang w:val="en-GB" w:eastAsia="pt-PT"/>
        </w:rPr>
        <w:t xml:space="preserve">As an innovation network, </w:t>
      </w:r>
      <w:r w:rsidR="00C5498C" w:rsidRPr="00C5498C">
        <w:rPr>
          <w:shd w:val="clear" w:color="auto" w:fill="FFFFFF"/>
          <w:lang w:val="en-GB" w:eastAsia="pt-PT"/>
        </w:rPr>
        <w:t xml:space="preserve">“connecting the dots” is at </w:t>
      </w:r>
      <w:r w:rsidR="00C5498C" w:rsidRPr="008D31C4">
        <w:rPr>
          <w:shd w:val="clear" w:color="auto" w:fill="FFFFFF"/>
          <w:lang w:val="en-GB" w:eastAsia="pt-PT"/>
        </w:rPr>
        <w:t xml:space="preserve">the heart of all </w:t>
      </w:r>
      <w:r w:rsidR="00017B90" w:rsidRPr="008D31C4">
        <w:rPr>
          <w:shd w:val="clear" w:color="auto" w:fill="FFFFFF"/>
          <w:lang w:val="en-GB" w:eastAsia="pt-PT"/>
        </w:rPr>
        <w:t xml:space="preserve">EIT Manufacturing </w:t>
      </w:r>
      <w:r w:rsidR="00C5498C" w:rsidRPr="008D31C4">
        <w:rPr>
          <w:shd w:val="clear" w:color="auto" w:fill="FFFFFF"/>
          <w:lang w:val="en-GB" w:eastAsia="pt-PT"/>
        </w:rPr>
        <w:t>activities</w:t>
      </w:r>
      <w:r w:rsidR="005B488A" w:rsidRPr="008D31C4">
        <w:rPr>
          <w:shd w:val="clear" w:color="auto" w:fill="FFFFFF"/>
          <w:lang w:val="en-GB" w:eastAsia="pt-PT"/>
        </w:rPr>
        <w:t>, which focus on innovation, education and business creation</w:t>
      </w:r>
      <w:r w:rsidR="00C5498C" w:rsidRPr="008D31C4">
        <w:rPr>
          <w:shd w:val="clear" w:color="auto" w:fill="FFFFFF"/>
          <w:lang w:val="en-GB" w:eastAsia="pt-PT"/>
        </w:rPr>
        <w:t xml:space="preserve">. </w:t>
      </w:r>
      <w:r w:rsidR="00585A5F" w:rsidRPr="008D31C4">
        <w:rPr>
          <w:shd w:val="clear" w:color="auto" w:fill="FFFFFF"/>
          <w:lang w:val="en-GB" w:eastAsia="pt-PT"/>
        </w:rPr>
        <w:t>“EIT Manufacturing connects</w:t>
      </w:r>
      <w:r w:rsidR="00486483" w:rsidRPr="008D31C4">
        <w:rPr>
          <w:shd w:val="clear" w:color="auto" w:fill="FFFFFF"/>
          <w:lang w:val="en-GB" w:eastAsia="pt-PT"/>
        </w:rPr>
        <w:t xml:space="preserve"> all players </w:t>
      </w:r>
      <w:r w:rsidR="002E7FE4" w:rsidRPr="008D31C4">
        <w:rPr>
          <w:shd w:val="clear" w:color="auto" w:fill="FFFFFF"/>
          <w:lang w:val="en-GB" w:eastAsia="pt-PT"/>
        </w:rPr>
        <w:t>of</w:t>
      </w:r>
      <w:r w:rsidR="00486483" w:rsidRPr="008D31C4">
        <w:rPr>
          <w:shd w:val="clear" w:color="auto" w:fill="FFFFFF"/>
          <w:lang w:val="en-GB" w:eastAsia="pt-PT"/>
        </w:rPr>
        <w:t xml:space="preserve"> m</w:t>
      </w:r>
      <w:r w:rsidR="0063645C" w:rsidRPr="008D31C4">
        <w:rPr>
          <w:shd w:val="clear" w:color="auto" w:fill="FFFFFF"/>
          <w:lang w:val="en-GB" w:eastAsia="pt-PT"/>
        </w:rPr>
        <w:t>anufacturing</w:t>
      </w:r>
      <w:r w:rsidR="002E7FE4" w:rsidRPr="008D31C4">
        <w:rPr>
          <w:shd w:val="clear" w:color="auto" w:fill="FFFFFF"/>
          <w:lang w:val="en-GB" w:eastAsia="pt-PT"/>
        </w:rPr>
        <w:t xml:space="preserve"> </w:t>
      </w:r>
      <w:r w:rsidR="0063645C" w:rsidRPr="008D31C4">
        <w:rPr>
          <w:shd w:val="clear" w:color="auto" w:fill="FFFFFF"/>
          <w:lang w:val="en-GB" w:eastAsia="pt-PT"/>
        </w:rPr>
        <w:t xml:space="preserve">– </w:t>
      </w:r>
      <w:r w:rsidR="00585A5F" w:rsidRPr="008D31C4">
        <w:rPr>
          <w:shd w:val="clear" w:color="auto" w:fill="FFFFFF"/>
          <w:lang w:val="en-GB" w:eastAsia="pt-PT"/>
        </w:rPr>
        <w:t xml:space="preserve">industry and </w:t>
      </w:r>
      <w:r w:rsidR="00E06071" w:rsidRPr="008D31C4">
        <w:rPr>
          <w:shd w:val="clear" w:color="auto" w:fill="FFFFFF"/>
          <w:lang w:val="en-GB" w:eastAsia="pt-PT"/>
        </w:rPr>
        <w:t xml:space="preserve">start-ups, start-ups and </w:t>
      </w:r>
      <w:r w:rsidR="00510801" w:rsidRPr="008D31C4">
        <w:rPr>
          <w:shd w:val="clear" w:color="auto" w:fill="FFFFFF"/>
          <w:lang w:val="en-GB" w:eastAsia="pt-PT"/>
        </w:rPr>
        <w:t xml:space="preserve">investors, </w:t>
      </w:r>
      <w:r w:rsidR="004B546B" w:rsidRPr="008D31C4">
        <w:rPr>
          <w:shd w:val="clear" w:color="auto" w:fill="FFFFFF"/>
          <w:lang w:val="en-GB" w:eastAsia="pt-PT"/>
        </w:rPr>
        <w:t>academia and industry</w:t>
      </w:r>
      <w:r w:rsidR="00BB5DF2" w:rsidRPr="008D31C4">
        <w:rPr>
          <w:shd w:val="clear" w:color="auto" w:fill="FFFFFF"/>
          <w:lang w:val="en-GB" w:eastAsia="pt-PT"/>
        </w:rPr>
        <w:t xml:space="preserve">, to name but a few,” says Dr Christian </w:t>
      </w:r>
      <w:proofErr w:type="spellStart"/>
      <w:r w:rsidR="00BB5DF2" w:rsidRPr="008D31C4">
        <w:rPr>
          <w:shd w:val="clear" w:color="auto" w:fill="FFFFFF"/>
          <w:lang w:val="en-GB" w:eastAsia="pt-PT"/>
        </w:rPr>
        <w:t>Bölling</w:t>
      </w:r>
      <w:proofErr w:type="spellEnd"/>
      <w:r w:rsidR="00BB5DF2" w:rsidRPr="008D31C4">
        <w:rPr>
          <w:shd w:val="clear" w:color="auto" w:fill="FFFFFF"/>
          <w:lang w:val="en-GB" w:eastAsia="pt-PT"/>
        </w:rPr>
        <w:t>, Director EIT Manufactur</w:t>
      </w:r>
      <w:r w:rsidR="00BB5DF2">
        <w:rPr>
          <w:shd w:val="clear" w:color="auto" w:fill="FFFFFF"/>
          <w:lang w:val="en-GB" w:eastAsia="pt-PT"/>
        </w:rPr>
        <w:t>ing</w:t>
      </w:r>
      <w:r w:rsidR="005E251F">
        <w:rPr>
          <w:shd w:val="clear" w:color="auto" w:fill="FFFFFF"/>
          <w:lang w:val="en-GB" w:eastAsia="pt-PT"/>
        </w:rPr>
        <w:t xml:space="preserve"> Central</w:t>
      </w:r>
      <w:r w:rsidR="00BB5DF2">
        <w:rPr>
          <w:shd w:val="clear" w:color="auto" w:fill="FFFFFF"/>
          <w:lang w:val="en-GB" w:eastAsia="pt-PT"/>
        </w:rPr>
        <w:t xml:space="preserve">. </w:t>
      </w:r>
      <w:r w:rsidR="00125174">
        <w:rPr>
          <w:shd w:val="clear" w:color="auto" w:fill="FFFFFF"/>
          <w:lang w:val="en-GB" w:eastAsia="pt-PT"/>
        </w:rPr>
        <w:t>“</w:t>
      </w:r>
      <w:r w:rsidR="00C327D3">
        <w:rPr>
          <w:shd w:val="clear" w:color="auto" w:fill="FFFFFF"/>
          <w:lang w:val="en-GB" w:eastAsia="pt-PT"/>
        </w:rPr>
        <w:t>Our</w:t>
      </w:r>
      <w:r w:rsidR="00125174">
        <w:rPr>
          <w:shd w:val="clear" w:color="auto" w:fill="FFFFFF"/>
          <w:lang w:val="en-GB" w:eastAsia="pt-PT"/>
        </w:rPr>
        <w:t xml:space="preserve"> aim is to move manufacturing innovation forward, because we are convinced that you only need the right people in the room to </w:t>
      </w:r>
      <w:r w:rsidR="00223FB9">
        <w:rPr>
          <w:shd w:val="clear" w:color="auto" w:fill="FFFFFF"/>
          <w:lang w:val="en-GB" w:eastAsia="pt-PT"/>
        </w:rPr>
        <w:t>find a good solution to issues manufacturing faces</w:t>
      </w:r>
      <w:r w:rsidR="00581D7D">
        <w:rPr>
          <w:shd w:val="clear" w:color="auto" w:fill="FFFFFF"/>
          <w:lang w:val="en-GB" w:eastAsia="pt-PT"/>
        </w:rPr>
        <w:t>. W</w:t>
      </w:r>
      <w:r w:rsidR="00223FB9">
        <w:rPr>
          <w:shd w:val="clear" w:color="auto" w:fill="FFFFFF"/>
          <w:lang w:val="en-GB" w:eastAsia="pt-PT"/>
        </w:rPr>
        <w:t>hether</w:t>
      </w:r>
      <w:r w:rsidR="00581D7D">
        <w:rPr>
          <w:shd w:val="clear" w:color="auto" w:fill="FFFFFF"/>
          <w:lang w:val="en-GB" w:eastAsia="pt-PT"/>
        </w:rPr>
        <w:t xml:space="preserve"> this</w:t>
      </w:r>
      <w:r w:rsidR="00223FB9">
        <w:rPr>
          <w:shd w:val="clear" w:color="auto" w:fill="FFFFFF"/>
          <w:lang w:val="en-GB" w:eastAsia="pt-PT"/>
        </w:rPr>
        <w:t xml:space="preserve"> is </w:t>
      </w:r>
      <w:r w:rsidR="009A0021">
        <w:rPr>
          <w:shd w:val="clear" w:color="auto" w:fill="FFFFFF"/>
          <w:lang w:val="en-GB" w:eastAsia="pt-PT"/>
        </w:rPr>
        <w:t xml:space="preserve">how to use data to best advantage, how to boost competitiveness by means of artificial intelligence or </w:t>
      </w:r>
      <w:r w:rsidR="00A31CB9">
        <w:rPr>
          <w:shd w:val="clear" w:color="auto" w:fill="FFFFFF"/>
          <w:lang w:val="en-GB" w:eastAsia="pt-PT"/>
        </w:rPr>
        <w:t>how to monitor and decrease energy consumption</w:t>
      </w:r>
      <w:r w:rsidR="00581D7D">
        <w:rPr>
          <w:shd w:val="clear" w:color="auto" w:fill="FFFFFF"/>
          <w:lang w:val="en-GB" w:eastAsia="pt-PT"/>
        </w:rPr>
        <w:t xml:space="preserve"> – </w:t>
      </w:r>
      <w:r w:rsidR="0013651A">
        <w:rPr>
          <w:shd w:val="clear" w:color="auto" w:fill="FFFFFF"/>
          <w:lang w:val="en-GB" w:eastAsia="pt-PT"/>
        </w:rPr>
        <w:t xml:space="preserve">at least </w:t>
      </w:r>
      <w:r w:rsidR="00581D7D">
        <w:rPr>
          <w:shd w:val="clear" w:color="auto" w:fill="FFFFFF"/>
          <w:lang w:val="en-GB" w:eastAsia="pt-PT"/>
        </w:rPr>
        <w:t xml:space="preserve">one </w:t>
      </w:r>
      <w:r w:rsidR="0013651A">
        <w:rPr>
          <w:shd w:val="clear" w:color="auto" w:fill="FFFFFF"/>
          <w:lang w:val="en-GB" w:eastAsia="pt-PT"/>
        </w:rPr>
        <w:t xml:space="preserve">member </w:t>
      </w:r>
      <w:r w:rsidR="00581D7D">
        <w:rPr>
          <w:shd w:val="clear" w:color="auto" w:fill="FFFFFF"/>
          <w:lang w:val="en-GB" w:eastAsia="pt-PT"/>
        </w:rPr>
        <w:t>of our pan-European network will have an answer to this</w:t>
      </w:r>
      <w:r w:rsidR="00C73140">
        <w:rPr>
          <w:shd w:val="clear" w:color="auto" w:fill="FFFFFF"/>
          <w:lang w:val="en-GB" w:eastAsia="pt-PT"/>
        </w:rPr>
        <w:t>.”</w:t>
      </w:r>
    </w:p>
    <w:p w14:paraId="4B37A081" w14:textId="3F72EDF6" w:rsidR="00D132EF" w:rsidRPr="00C5498C" w:rsidRDefault="00D132EF" w:rsidP="00D132EF">
      <w:pPr>
        <w:pStyle w:val="Lead"/>
      </w:pPr>
      <w:r w:rsidRPr="00C5498C">
        <w:t>EIT Manufacturing – the European innovation network for manufacturing</w:t>
      </w:r>
      <w:r w:rsidR="00245548" w:rsidRPr="00C5498C">
        <w:t xml:space="preserve"> </w:t>
      </w:r>
    </w:p>
    <w:p w14:paraId="398A819A" w14:textId="0EE1844F" w:rsidR="00B33D9F" w:rsidRDefault="009A57E5" w:rsidP="00ED1B17">
      <w:pPr>
        <w:spacing w:after="120"/>
        <w:jc w:val="left"/>
        <w:rPr>
          <w:shd w:val="clear" w:color="auto" w:fill="FFFFFF"/>
          <w:lang w:val="en-GB" w:eastAsia="pt-PT"/>
        </w:rPr>
      </w:pPr>
      <w:r>
        <w:rPr>
          <w:shd w:val="clear" w:color="auto" w:fill="FFFFFF"/>
          <w:lang w:val="en-GB" w:eastAsia="pt-PT"/>
        </w:rPr>
        <w:t>T</w:t>
      </w:r>
      <w:r w:rsidRPr="00C5498C">
        <w:rPr>
          <w:shd w:val="clear" w:color="auto" w:fill="FFFFFF"/>
          <w:lang w:val="en-GB" w:eastAsia="pt-PT"/>
        </w:rPr>
        <w:t>he organisation supports companies</w:t>
      </w:r>
      <w:r w:rsidR="005D18C9">
        <w:rPr>
          <w:shd w:val="clear" w:color="auto" w:fill="FFFFFF"/>
          <w:lang w:val="en-GB" w:eastAsia="pt-PT"/>
        </w:rPr>
        <w:t xml:space="preserve"> </w:t>
      </w:r>
      <w:r w:rsidR="00333AB0">
        <w:rPr>
          <w:shd w:val="clear" w:color="auto" w:fill="FFFFFF"/>
          <w:lang w:val="en-GB" w:eastAsia="pt-PT"/>
        </w:rPr>
        <w:t>looking</w:t>
      </w:r>
      <w:r w:rsidRPr="00C5498C">
        <w:rPr>
          <w:shd w:val="clear" w:color="auto" w:fill="FFFFFF"/>
          <w:lang w:val="en-GB" w:eastAsia="pt-PT"/>
        </w:rPr>
        <w:t xml:space="preserve"> for innovative solutions to their challenges</w:t>
      </w:r>
      <w:r>
        <w:rPr>
          <w:shd w:val="clear" w:color="auto" w:fill="FFFFFF"/>
          <w:lang w:val="en-GB" w:eastAsia="pt-PT"/>
        </w:rPr>
        <w:t>,</w:t>
      </w:r>
      <w:r w:rsidRPr="00C5498C">
        <w:rPr>
          <w:shd w:val="clear" w:color="auto" w:fill="FFFFFF"/>
          <w:lang w:val="en-GB" w:eastAsia="pt-PT"/>
        </w:rPr>
        <w:t xml:space="preserve"> </w:t>
      </w:r>
      <w:r>
        <w:rPr>
          <w:shd w:val="clear" w:color="auto" w:fill="FFFFFF"/>
          <w:lang w:val="en-GB" w:eastAsia="pt-PT"/>
        </w:rPr>
        <w:t xml:space="preserve">provides start-ups with opportunities to pilot their solutions in production environments, opens doors to new markets or market segments and attracts financing. </w:t>
      </w:r>
      <w:r w:rsidRPr="00C5498C">
        <w:rPr>
          <w:shd w:val="clear" w:color="auto" w:fill="FFFFFF"/>
          <w:lang w:val="en-GB" w:eastAsia="pt-PT"/>
        </w:rPr>
        <w:t xml:space="preserve">Additionally, EIT Manufacturing </w:t>
      </w:r>
      <w:r>
        <w:rPr>
          <w:shd w:val="clear" w:color="auto" w:fill="FFFFFF"/>
          <w:lang w:val="en-GB" w:eastAsia="pt-PT"/>
        </w:rPr>
        <w:t>publishes its own calls for proposals</w:t>
      </w:r>
      <w:r w:rsidR="00E607A5">
        <w:rPr>
          <w:shd w:val="clear" w:color="auto" w:fill="FFFFFF"/>
          <w:lang w:val="en-GB" w:eastAsia="pt-PT"/>
        </w:rPr>
        <w:t xml:space="preserve"> </w:t>
      </w:r>
      <w:proofErr w:type="gramStart"/>
      <w:r w:rsidR="00E607A5">
        <w:rPr>
          <w:shd w:val="clear" w:color="auto" w:fill="FFFFFF"/>
          <w:lang w:val="en-GB" w:eastAsia="pt-PT"/>
        </w:rPr>
        <w:t>and</w:t>
      </w:r>
      <w:r w:rsidR="002C2253">
        <w:rPr>
          <w:shd w:val="clear" w:color="auto" w:fill="FFFFFF"/>
          <w:lang w:val="en-GB" w:eastAsia="pt-PT"/>
        </w:rPr>
        <w:t xml:space="preserve"> also</w:t>
      </w:r>
      <w:proofErr w:type="gramEnd"/>
      <w:r w:rsidR="002C2253">
        <w:rPr>
          <w:shd w:val="clear" w:color="auto" w:fill="FFFFFF"/>
          <w:lang w:val="en-GB" w:eastAsia="pt-PT"/>
        </w:rPr>
        <w:t xml:space="preserve"> takes part in funded projects as a project partner.</w:t>
      </w:r>
    </w:p>
    <w:p w14:paraId="09E32C2B" w14:textId="77777777" w:rsidR="000B2309" w:rsidRPr="00C5498C" w:rsidRDefault="000B2309" w:rsidP="000B2309">
      <w:pPr>
        <w:jc w:val="left"/>
        <w:rPr>
          <w:shd w:val="clear" w:color="auto" w:fill="FFFFFF"/>
          <w:lang w:val="en-GB"/>
        </w:rPr>
      </w:pPr>
      <w:r w:rsidRPr="00C5498C">
        <w:rPr>
          <w:shd w:val="clear" w:color="auto" w:fill="FFFFFF"/>
          <w:lang w:val="en-GB"/>
        </w:rPr>
        <w:t>Location at EMO: Hall 9 | Booth B40</w:t>
      </w:r>
    </w:p>
    <w:p w14:paraId="2BED3AAE" w14:textId="4ACDAF97" w:rsidR="0021423E" w:rsidRPr="00C5498C" w:rsidRDefault="00E17C8C" w:rsidP="00B50619">
      <w:pPr>
        <w:pStyle w:val="Lead"/>
      </w:pPr>
      <w:r w:rsidRPr="001C3973">
        <w:t xml:space="preserve">From project to </w:t>
      </w:r>
      <w:r>
        <w:t xml:space="preserve">ecosystem - </w:t>
      </w:r>
      <w:r w:rsidR="0021423E" w:rsidRPr="00C5498C">
        <w:t>Europe’s pioneering data space projects in manufacturing</w:t>
      </w:r>
    </w:p>
    <w:p w14:paraId="0CD11607" w14:textId="77777777" w:rsidR="0003450C" w:rsidRDefault="00E17C8C" w:rsidP="00E17C8C">
      <w:pPr>
        <w:jc w:val="left"/>
        <w:rPr>
          <w:rStyle w:val="normaltextrun"/>
          <w:lang w:val="pt-PT"/>
        </w:rPr>
      </w:pPr>
      <w:r w:rsidRPr="00764313">
        <w:rPr>
          <w:shd w:val="clear" w:color="auto" w:fill="FFFFFF"/>
          <w:lang w:val="en-GB" w:eastAsia="pt-PT"/>
        </w:rPr>
        <w:t>EuProGigant, short for “Europ</w:t>
      </w:r>
      <w:r w:rsidR="00DB19DE" w:rsidRPr="00764313">
        <w:rPr>
          <w:shd w:val="clear" w:color="auto" w:fill="FFFFFF"/>
          <w:lang w:val="en-GB" w:eastAsia="pt-PT"/>
        </w:rPr>
        <w:t xml:space="preserve">ean Production </w:t>
      </w:r>
      <w:proofErr w:type="spellStart"/>
      <w:r w:rsidR="00DB19DE" w:rsidRPr="00764313">
        <w:rPr>
          <w:shd w:val="clear" w:color="auto" w:fill="FFFFFF"/>
          <w:lang w:val="en-GB" w:eastAsia="pt-PT"/>
        </w:rPr>
        <w:t>Gigane</w:t>
      </w:r>
      <w:r w:rsidRPr="00764313">
        <w:rPr>
          <w:shd w:val="clear" w:color="auto" w:fill="FFFFFF"/>
          <w:lang w:val="en-GB" w:eastAsia="pt-PT"/>
        </w:rPr>
        <w:t>t</w:t>
      </w:r>
      <w:proofErr w:type="spellEnd"/>
      <w:r w:rsidR="00AD7518" w:rsidRPr="00764313">
        <w:rPr>
          <w:shd w:val="clear" w:color="auto" w:fill="FFFFFF"/>
          <w:lang w:val="en-GB" w:eastAsia="pt-PT"/>
        </w:rPr>
        <w:t>”</w:t>
      </w:r>
      <w:r w:rsidR="002B77B1" w:rsidRPr="00764313">
        <w:rPr>
          <w:shd w:val="clear" w:color="auto" w:fill="FFFFFF"/>
          <w:lang w:val="en-GB" w:eastAsia="pt-PT"/>
        </w:rPr>
        <w:t xml:space="preserve"> </w:t>
      </w:r>
      <w:r w:rsidRPr="00764313">
        <w:rPr>
          <w:shd w:val="clear" w:color="auto" w:fill="FFFFFF"/>
          <w:lang w:val="en-GB" w:eastAsia="pt-PT"/>
        </w:rPr>
        <w:t xml:space="preserve">a binational project funded by German and Austrian authorities, </w:t>
      </w:r>
      <w:r w:rsidR="0003450C">
        <w:rPr>
          <w:shd w:val="clear" w:color="auto" w:fill="FFFFFF"/>
          <w:lang w:val="en-GB" w:eastAsia="pt-PT"/>
        </w:rPr>
        <w:t xml:space="preserve">is a project </w:t>
      </w:r>
      <w:r w:rsidRPr="00764313">
        <w:rPr>
          <w:shd w:val="clear" w:color="auto" w:fill="FFFFFF"/>
          <w:lang w:val="en-GB" w:eastAsia="pt-PT"/>
        </w:rPr>
        <w:t>which aims to achieve</w:t>
      </w:r>
      <w:r w:rsidRPr="00764313">
        <w:rPr>
          <w:rStyle w:val="normaltextrun"/>
          <w:lang w:val="pt-PT"/>
        </w:rPr>
        <w:t xml:space="preserve"> smart and sovereign use of data in the European manufacturing industry. </w:t>
      </w:r>
    </w:p>
    <w:p w14:paraId="7597D79D" w14:textId="18E12E6E" w:rsidR="00987CB2" w:rsidRDefault="00E17C8C" w:rsidP="00FD3A26">
      <w:pPr>
        <w:jc w:val="left"/>
        <w:rPr>
          <w:rStyle w:val="wdyuqq"/>
          <w:color w:val="000000"/>
          <w:lang w:val="en-GB"/>
        </w:rPr>
      </w:pPr>
      <w:r w:rsidRPr="00764313">
        <w:rPr>
          <w:rStyle w:val="normaltextrun"/>
          <w:lang w:val="pt-PT"/>
        </w:rPr>
        <w:t xml:space="preserve">Over time, this project </w:t>
      </w:r>
      <w:r w:rsidRPr="00764313">
        <w:rPr>
          <w:shd w:val="clear" w:color="auto" w:fill="FFFFFF"/>
          <w:lang w:val="en-GB" w:eastAsia="pt-PT"/>
        </w:rPr>
        <w:t>has turned into an ecosystem of projects around data spaces</w:t>
      </w:r>
      <w:r w:rsidR="00903183">
        <w:rPr>
          <w:shd w:val="clear" w:color="auto" w:fill="FFFFFF"/>
          <w:lang w:val="en-GB" w:eastAsia="pt-PT"/>
        </w:rPr>
        <w:t xml:space="preserve"> which focuses on t</w:t>
      </w:r>
      <w:r w:rsidR="000B1B34" w:rsidRPr="00C5498C">
        <w:rPr>
          <w:shd w:val="clear" w:color="auto" w:fill="FFFFFF"/>
          <w:lang w:val="en-GB"/>
        </w:rPr>
        <w:t xml:space="preserve">he simple and secure exchange of machine data </w:t>
      </w:r>
      <w:r w:rsidR="00955764" w:rsidRPr="00C5498C">
        <w:rPr>
          <w:shd w:val="clear" w:color="auto" w:fill="FFFFFF"/>
          <w:lang w:val="en-GB"/>
        </w:rPr>
        <w:t>and services</w:t>
      </w:r>
      <w:r w:rsidR="00C720ED">
        <w:rPr>
          <w:shd w:val="clear" w:color="auto" w:fill="FFFFFF"/>
          <w:lang w:val="en-GB"/>
        </w:rPr>
        <w:t xml:space="preserve">. </w:t>
      </w:r>
      <w:r w:rsidR="000B1B34" w:rsidRPr="00C5498C">
        <w:rPr>
          <w:shd w:val="clear" w:color="auto" w:fill="FFFFFF"/>
          <w:lang w:val="en-GB"/>
        </w:rPr>
        <w:t xml:space="preserve">But how to </w:t>
      </w:r>
      <w:r w:rsidR="0008758C" w:rsidRPr="00C5498C">
        <w:rPr>
          <w:shd w:val="clear" w:color="auto" w:fill="FFFFFF"/>
          <w:lang w:val="en-GB"/>
        </w:rPr>
        <w:t>build</w:t>
      </w:r>
      <w:r w:rsidR="000B1B34" w:rsidRPr="00C5498C">
        <w:rPr>
          <w:shd w:val="clear" w:color="auto" w:fill="FFFFFF"/>
          <w:lang w:val="en-GB"/>
        </w:rPr>
        <w:t xml:space="preserve"> a trusted ecosystem? </w:t>
      </w:r>
      <w:r w:rsidR="00B41BA0" w:rsidRPr="00C5498C">
        <w:rPr>
          <w:shd w:val="clear" w:color="auto" w:fill="FFFFFF"/>
          <w:lang w:val="en-GB"/>
        </w:rPr>
        <w:t xml:space="preserve">Using </w:t>
      </w:r>
      <w:hyperlink r:id="rId13" w:history="1">
        <w:r w:rsidR="00B41BA0" w:rsidRPr="00BA7CE4">
          <w:rPr>
            <w:rStyle w:val="Hyperlink"/>
            <w:shd w:val="clear" w:color="auto" w:fill="FFFFFF"/>
            <w:lang w:val="en-GB"/>
          </w:rPr>
          <w:t>Gaia-X</w:t>
        </w:r>
      </w:hyperlink>
      <w:r w:rsidR="00B41BA0" w:rsidRPr="00C5498C">
        <w:rPr>
          <w:shd w:val="clear" w:color="auto" w:fill="FFFFFF"/>
          <w:lang w:val="en-GB"/>
        </w:rPr>
        <w:t>, t</w:t>
      </w:r>
      <w:r w:rsidR="000B1B34" w:rsidRPr="00C5498C">
        <w:rPr>
          <w:shd w:val="clear" w:color="auto" w:fill="FFFFFF"/>
          <w:lang w:val="en-GB"/>
        </w:rPr>
        <w:t xml:space="preserve">he five pioneering research projects AMIDS, DIONE-X, EuProGigant, ESCOM and Flex4Res </w:t>
      </w:r>
      <w:r w:rsidR="00343887" w:rsidRPr="00C5498C">
        <w:rPr>
          <w:shd w:val="clear" w:color="auto" w:fill="FFFFFF"/>
          <w:lang w:val="en-GB"/>
        </w:rPr>
        <w:t xml:space="preserve">are </w:t>
      </w:r>
      <w:r w:rsidR="00C246D4">
        <w:rPr>
          <w:shd w:val="clear" w:color="auto" w:fill="FFFFFF"/>
          <w:lang w:val="en-GB"/>
        </w:rPr>
        <w:t>working on</w:t>
      </w:r>
      <w:r w:rsidR="008B7DCF" w:rsidRPr="00C5498C">
        <w:rPr>
          <w:shd w:val="clear" w:color="auto" w:fill="FFFFFF"/>
          <w:lang w:val="en-GB"/>
        </w:rPr>
        <w:t xml:space="preserve"> a </w:t>
      </w:r>
      <w:r w:rsidR="006F62AC" w:rsidRPr="00C5498C">
        <w:rPr>
          <w:shd w:val="clear" w:color="auto" w:fill="FFFFFF"/>
          <w:lang w:val="en-GB"/>
        </w:rPr>
        <w:t>joint</w:t>
      </w:r>
      <w:r w:rsidR="008B7DCF" w:rsidRPr="00C5498C">
        <w:rPr>
          <w:shd w:val="clear" w:color="auto" w:fill="FFFFFF"/>
          <w:lang w:val="en-GB"/>
        </w:rPr>
        <w:t xml:space="preserve"> ecosystem </w:t>
      </w:r>
      <w:r w:rsidR="004E7E1B" w:rsidRPr="00C5498C">
        <w:rPr>
          <w:shd w:val="clear" w:color="auto" w:fill="FFFFFF"/>
          <w:lang w:val="en-GB"/>
        </w:rPr>
        <w:t xml:space="preserve">for </w:t>
      </w:r>
      <w:r w:rsidR="0048641D" w:rsidRPr="00C5498C">
        <w:rPr>
          <w:shd w:val="clear" w:color="auto" w:fill="FFFFFF"/>
          <w:lang w:val="en-GB"/>
        </w:rPr>
        <w:t>various</w:t>
      </w:r>
      <w:r w:rsidR="004E7E1B" w:rsidRPr="00C5498C">
        <w:rPr>
          <w:shd w:val="clear" w:color="auto" w:fill="FFFFFF"/>
          <w:lang w:val="en-GB"/>
        </w:rPr>
        <w:t xml:space="preserve"> </w:t>
      </w:r>
      <w:r w:rsidR="008647C2" w:rsidRPr="00C5498C">
        <w:rPr>
          <w:shd w:val="clear" w:color="auto" w:fill="FFFFFF"/>
          <w:lang w:val="en-GB"/>
        </w:rPr>
        <w:t xml:space="preserve">industry needs, </w:t>
      </w:r>
      <w:r w:rsidR="0048641D" w:rsidRPr="00C5498C">
        <w:rPr>
          <w:shd w:val="clear" w:color="auto" w:fill="FFFFFF"/>
          <w:lang w:val="en-GB"/>
        </w:rPr>
        <w:t xml:space="preserve">such as </w:t>
      </w:r>
      <w:r w:rsidR="000B3673" w:rsidRPr="00C5498C">
        <w:rPr>
          <w:rStyle w:val="wdyuqq"/>
          <w:color w:val="000000"/>
          <w:lang w:val="en-GB"/>
        </w:rPr>
        <w:t xml:space="preserve">strengthening supply chain resilience, </w:t>
      </w:r>
      <w:r w:rsidR="00FA65BA" w:rsidRPr="00C5498C">
        <w:rPr>
          <w:rStyle w:val="wdyuqq"/>
          <w:color w:val="000000"/>
          <w:lang w:val="en-GB"/>
        </w:rPr>
        <w:t xml:space="preserve">assessing </w:t>
      </w:r>
      <w:r w:rsidR="009D33FE" w:rsidRPr="00C5498C">
        <w:rPr>
          <w:rStyle w:val="wdyuqq"/>
          <w:color w:val="000000"/>
          <w:lang w:val="en-GB"/>
        </w:rPr>
        <w:t>carbon footprint</w:t>
      </w:r>
      <w:r w:rsidR="00157470">
        <w:rPr>
          <w:rStyle w:val="wdyuqq"/>
          <w:color w:val="000000"/>
          <w:lang w:val="en-GB"/>
        </w:rPr>
        <w:t>s</w:t>
      </w:r>
      <w:r w:rsidR="009D33FE" w:rsidRPr="00C5498C">
        <w:rPr>
          <w:rStyle w:val="wdyuqq"/>
          <w:color w:val="000000"/>
          <w:lang w:val="en-GB"/>
        </w:rPr>
        <w:t xml:space="preserve"> </w:t>
      </w:r>
      <w:r w:rsidR="00FA65BA" w:rsidRPr="00C5498C">
        <w:rPr>
          <w:rStyle w:val="wdyuqq"/>
          <w:color w:val="000000"/>
          <w:lang w:val="en-GB"/>
        </w:rPr>
        <w:t>in</w:t>
      </w:r>
      <w:r w:rsidR="009D33FE" w:rsidRPr="00C5498C">
        <w:rPr>
          <w:rStyle w:val="wdyuqq"/>
          <w:color w:val="000000"/>
          <w:lang w:val="en-GB"/>
        </w:rPr>
        <w:t xml:space="preserve"> the product design phase or </w:t>
      </w:r>
      <w:r w:rsidR="00FA65BA" w:rsidRPr="00C5498C">
        <w:rPr>
          <w:rStyle w:val="wdyuqq"/>
          <w:color w:val="000000"/>
          <w:lang w:val="en-GB"/>
        </w:rPr>
        <w:t xml:space="preserve">addressing balanced edge cloud environments for sovereign component service systems, to name a few. </w:t>
      </w:r>
      <w:r w:rsidR="008B7DCF" w:rsidRPr="00C5498C">
        <w:rPr>
          <w:shd w:val="clear" w:color="auto" w:fill="FFFFFF"/>
          <w:lang w:val="en-GB"/>
        </w:rPr>
        <w:t>Together</w:t>
      </w:r>
      <w:r w:rsidR="00343887" w:rsidRPr="00C5498C">
        <w:rPr>
          <w:shd w:val="clear" w:color="auto" w:fill="FFFFFF"/>
          <w:lang w:val="en-GB"/>
        </w:rPr>
        <w:t xml:space="preserve"> they </w:t>
      </w:r>
      <w:r w:rsidR="00452BCE" w:rsidRPr="00C5498C">
        <w:rPr>
          <w:shd w:val="clear" w:color="auto" w:fill="FFFFFF"/>
          <w:lang w:val="en-GB"/>
        </w:rPr>
        <w:t xml:space="preserve">demonstrate </w:t>
      </w:r>
      <w:r w:rsidR="00FD3A26" w:rsidRPr="00C5498C">
        <w:rPr>
          <w:rStyle w:val="wdyuqq"/>
          <w:color w:val="000000"/>
          <w:lang w:val="en-GB"/>
        </w:rPr>
        <w:t xml:space="preserve">how data can support the industrial </w:t>
      </w:r>
      <w:r w:rsidR="00FA65BA" w:rsidRPr="00C5498C">
        <w:rPr>
          <w:rStyle w:val="wdyuqq"/>
          <w:color w:val="000000"/>
          <w:lang w:val="en-GB"/>
        </w:rPr>
        <w:t>value-creation</w:t>
      </w:r>
      <w:r w:rsidR="00FD3A26" w:rsidRPr="00C5498C">
        <w:rPr>
          <w:rStyle w:val="wdyuqq"/>
          <w:color w:val="000000"/>
          <w:lang w:val="en-GB"/>
        </w:rPr>
        <w:t xml:space="preserve"> process while describing the benefits of data-driven business models. These efforts support the relocation of production companies back to Europe.</w:t>
      </w:r>
      <w:r w:rsidR="00B41BA0" w:rsidRPr="00C5498C">
        <w:rPr>
          <w:rStyle w:val="wdyuqq"/>
          <w:color w:val="000000"/>
          <w:lang w:val="en-GB"/>
        </w:rPr>
        <w:t xml:space="preserve"> </w:t>
      </w:r>
    </w:p>
    <w:p w14:paraId="1DBA115F" w14:textId="1F07E0AA" w:rsidR="00977380" w:rsidRDefault="00977380" w:rsidP="00977380">
      <w:pPr>
        <w:spacing w:after="0"/>
        <w:jc w:val="left"/>
        <w:rPr>
          <w:rStyle w:val="wdyuqq"/>
          <w:color w:val="000000"/>
          <w:lang w:val="en-GB"/>
        </w:rPr>
      </w:pPr>
      <w:r w:rsidRPr="34AEA84C">
        <w:rPr>
          <w:rStyle w:val="wdyuqq"/>
          <w:color w:val="000000" w:themeColor="text1"/>
          <w:lang w:val="en-GB"/>
        </w:rPr>
        <w:t>Visitors of EMO Hannover can experience the projects live with their demonstrators at the ecosystem booth and learn more about</w:t>
      </w:r>
    </w:p>
    <w:p w14:paraId="063926CF" w14:textId="64F8D9E6" w:rsidR="00977380" w:rsidRDefault="00977380" w:rsidP="00977380">
      <w:pPr>
        <w:pStyle w:val="ListParagraph"/>
        <w:numPr>
          <w:ilvl w:val="0"/>
          <w:numId w:val="14"/>
        </w:numPr>
        <w:jc w:val="left"/>
        <w:rPr>
          <w:rStyle w:val="wdyuqq"/>
          <w:rFonts w:ascii="Calibri Light" w:hAnsi="Calibri Light" w:cs="Calibri Light"/>
          <w:color w:val="000000"/>
          <w:sz w:val="22"/>
          <w:lang w:val="en-GB"/>
        </w:rPr>
      </w:pPr>
      <w:r w:rsidRPr="34AEA84C">
        <w:rPr>
          <w:rStyle w:val="wdyuqq"/>
          <w:rFonts w:ascii="Calibri Light" w:hAnsi="Calibri Light" w:cs="Calibri Light"/>
          <w:color w:val="000000" w:themeColor="text1"/>
          <w:sz w:val="22"/>
          <w:lang w:val="en-GB"/>
        </w:rPr>
        <w:t>the possibility to minimi</w:t>
      </w:r>
      <w:r w:rsidR="000979FD">
        <w:rPr>
          <w:rStyle w:val="wdyuqq"/>
          <w:rFonts w:ascii="Calibri Light" w:hAnsi="Calibri Light" w:cs="Calibri Light"/>
          <w:color w:val="000000" w:themeColor="text1"/>
          <w:sz w:val="22"/>
          <w:lang w:val="en-GB"/>
        </w:rPr>
        <w:t>s</w:t>
      </w:r>
      <w:r w:rsidRPr="34AEA84C">
        <w:rPr>
          <w:rStyle w:val="wdyuqq"/>
          <w:rFonts w:ascii="Calibri Light" w:hAnsi="Calibri Light" w:cs="Calibri Light"/>
          <w:color w:val="000000" w:themeColor="text1"/>
          <w:sz w:val="22"/>
          <w:lang w:val="en-GB"/>
        </w:rPr>
        <w:t>e search efforts for product assembly and achieve a higher speed of value creation (EuProGigant),</w:t>
      </w:r>
    </w:p>
    <w:p w14:paraId="599276A4" w14:textId="35DC2D24" w:rsidR="00977380" w:rsidRDefault="00977380" w:rsidP="00977380">
      <w:pPr>
        <w:pStyle w:val="ListParagraph"/>
        <w:numPr>
          <w:ilvl w:val="0"/>
          <w:numId w:val="14"/>
        </w:numPr>
        <w:jc w:val="left"/>
        <w:rPr>
          <w:rStyle w:val="wdyuqq"/>
          <w:rFonts w:ascii="Calibri Light" w:hAnsi="Calibri Light" w:cs="Calibri Light"/>
          <w:color w:val="000000"/>
          <w:sz w:val="22"/>
          <w:lang w:val="en-GB"/>
        </w:rPr>
      </w:pPr>
      <w:r w:rsidRPr="34AEA84C">
        <w:rPr>
          <w:rStyle w:val="wdyuqq"/>
          <w:rFonts w:ascii="Calibri Light" w:hAnsi="Calibri Light" w:cs="Calibri Light"/>
          <w:color w:val="000000" w:themeColor="text1"/>
          <w:sz w:val="22"/>
          <w:lang w:val="en-GB"/>
        </w:rPr>
        <w:t>how an Asset Administration Shell could look like and how to create and use a digital twin (Flex4Res),</w:t>
      </w:r>
    </w:p>
    <w:p w14:paraId="62DE4832" w14:textId="35DC2D24" w:rsidR="00977380" w:rsidRPr="000217B2" w:rsidRDefault="00977380" w:rsidP="00ED1B17">
      <w:pPr>
        <w:pStyle w:val="ListParagraph"/>
        <w:numPr>
          <w:ilvl w:val="0"/>
          <w:numId w:val="14"/>
        </w:numPr>
        <w:spacing w:after="120"/>
        <w:ind w:left="714" w:hanging="357"/>
        <w:jc w:val="left"/>
        <w:rPr>
          <w:rStyle w:val="wdyuqq"/>
          <w:rFonts w:ascii="Calibri Light" w:hAnsi="Calibri Light" w:cs="Calibri Light"/>
          <w:color w:val="000000"/>
          <w:sz w:val="22"/>
          <w:lang w:val="en-GB"/>
        </w:rPr>
      </w:pPr>
      <w:r w:rsidRPr="34AEA84C">
        <w:rPr>
          <w:rStyle w:val="wdyuqq"/>
          <w:rFonts w:ascii="Calibri Light" w:hAnsi="Calibri Light" w:cs="Calibri Light"/>
          <w:color w:val="000000" w:themeColor="text1"/>
          <w:sz w:val="22"/>
          <w:lang w:val="en-GB"/>
        </w:rPr>
        <w:t>how data quality can affect the algorithm and AI prediction quality (DIONE-X).</w:t>
      </w:r>
    </w:p>
    <w:p w14:paraId="26359593" w14:textId="5E4CCC38" w:rsidR="003E3473" w:rsidRPr="00C5498C" w:rsidRDefault="00C80878" w:rsidP="00E4512D">
      <w:pPr>
        <w:jc w:val="left"/>
        <w:rPr>
          <w:shd w:val="clear" w:color="auto" w:fill="FFFFFF"/>
          <w:lang w:val="en-GB"/>
        </w:rPr>
      </w:pPr>
      <w:r w:rsidRPr="00C5498C">
        <w:rPr>
          <w:shd w:val="clear" w:color="auto" w:fill="FFFFFF"/>
          <w:lang w:val="en-GB"/>
        </w:rPr>
        <w:t>Location at EMO: Hall 9 | Booth H22</w:t>
      </w:r>
    </w:p>
    <w:tbl>
      <w:tblPr>
        <w:tblStyle w:val="TableGrid"/>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35"/>
      </w:tblGrid>
      <w:tr w:rsidR="00D279C8" w:rsidRPr="00C5498C" w14:paraId="4D078BA3" w14:textId="77777777" w:rsidTr="735A5F37">
        <w:tc>
          <w:tcPr>
            <w:tcW w:w="1384" w:type="dxa"/>
          </w:tcPr>
          <w:p w14:paraId="207C23BB" w14:textId="64093AB6" w:rsidR="00D279C8" w:rsidRPr="00C5498C" w:rsidRDefault="00867882" w:rsidP="00E4512D">
            <w:pPr>
              <w:jc w:val="left"/>
              <w:rPr>
                <w:shd w:val="clear" w:color="auto" w:fill="FFFFFF"/>
                <w:lang w:val="en-GB"/>
              </w:rPr>
            </w:pPr>
            <w:r w:rsidRPr="00C5498C">
              <w:rPr>
                <w:noProof/>
                <w:lang w:val="en-GB"/>
              </w:rPr>
              <w:drawing>
                <wp:inline distT="0" distB="0" distL="0" distR="0" wp14:anchorId="4555047C" wp14:editId="5C044BA0">
                  <wp:extent cx="720000" cy="720000"/>
                  <wp:effectExtent l="0" t="0" r="4445" b="4445"/>
                  <wp:docPr id="715659642" name="Grafik 71565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535" w:type="dxa"/>
          </w:tcPr>
          <w:p w14:paraId="1C981BA8" w14:textId="30ADBA92" w:rsidR="00D279C8" w:rsidRPr="00C5498C" w:rsidRDefault="00D279C8" w:rsidP="001F7970">
            <w:pPr>
              <w:pStyle w:val="Bodyoftext"/>
              <w:spacing w:line="276" w:lineRule="auto"/>
              <w:ind w:left="28" w:right="493"/>
              <w:jc w:val="left"/>
            </w:pPr>
            <w:r w:rsidRPr="00C5498C">
              <w:rPr>
                <w:b/>
                <w:color w:val="0070C0"/>
              </w:rPr>
              <w:t>AMIDS:</w:t>
            </w:r>
            <w:r w:rsidRPr="00C5498C">
              <w:rPr>
                <w:color w:val="0070C0"/>
              </w:rPr>
              <w:t xml:space="preserve"> </w:t>
            </w:r>
            <w:r w:rsidR="002E4A35" w:rsidRPr="00C5498C">
              <w:rPr>
                <w:rStyle w:val="ui-provider"/>
              </w:rPr>
              <w:t>The Austrian Manufacturing Innovation Data Space (AMIDS) will be the main result of the Lin-X projects</w:t>
            </w:r>
            <w:r w:rsidR="00815251">
              <w:rPr>
                <w:rStyle w:val="ui-provider"/>
              </w:rPr>
              <w:t xml:space="preserve"> </w:t>
            </w:r>
            <w:r w:rsidR="008F1281" w:rsidRPr="00E61DA9">
              <w:rPr>
                <w:rStyle w:val="ui-provider"/>
              </w:rPr>
              <w:t>(</w:t>
            </w:r>
            <w:proofErr w:type="spellStart"/>
            <w:r w:rsidR="008F1281" w:rsidRPr="00E61DA9">
              <w:rPr>
                <w:rStyle w:val="ui-provider"/>
              </w:rPr>
              <w:t>PilotLin</w:t>
            </w:r>
            <w:proofErr w:type="spellEnd"/>
            <w:r w:rsidR="008F1281" w:rsidRPr="00E61DA9">
              <w:rPr>
                <w:rStyle w:val="ui-provider"/>
              </w:rPr>
              <w:t xml:space="preserve">-X und </w:t>
            </w:r>
            <w:proofErr w:type="spellStart"/>
            <w:r w:rsidR="008F1281" w:rsidRPr="00E61DA9">
              <w:rPr>
                <w:rStyle w:val="ui-provider"/>
              </w:rPr>
              <w:t>ResearchLin</w:t>
            </w:r>
            <w:proofErr w:type="spellEnd"/>
            <w:r w:rsidR="008F1281" w:rsidRPr="00E61DA9">
              <w:rPr>
                <w:rStyle w:val="ui-provider"/>
              </w:rPr>
              <w:t>-X)</w:t>
            </w:r>
            <w:r w:rsidR="002E4A35" w:rsidRPr="00C5498C">
              <w:rPr>
                <w:rStyle w:val="ui-provider"/>
              </w:rPr>
              <w:t>. With the support of academic and industrial partners, the pilot factories of the JKU Linz, TU Graz and TU Wien will be interconnected to allow for the demonstration of the co-design and co-production of production parts. In doing so, companies will have a sustainable, low-threshold contact point for complex innovation projects and easy access to data spaces. (</w:t>
            </w:r>
            <w:hyperlink r:id="rId15" w:tgtFrame="_blank" w:tooltip="https://www.amids.at/" w:history="1">
              <w:r w:rsidR="002E4A35" w:rsidRPr="00C5498C">
                <w:rPr>
                  <w:rStyle w:val="Hyperlink"/>
                </w:rPr>
                <w:t>https://www.amids.at/</w:t>
              </w:r>
            </w:hyperlink>
            <w:r w:rsidR="002E4A35" w:rsidRPr="00C5498C">
              <w:rPr>
                <w:rStyle w:val="ui-provider"/>
              </w:rPr>
              <w:t>)</w:t>
            </w:r>
            <w:r w:rsidRPr="00C5498C">
              <w:t xml:space="preserve"> </w:t>
            </w:r>
          </w:p>
          <w:p w14:paraId="55738D7B" w14:textId="176B8E71" w:rsidR="00871A9F" w:rsidRPr="00C5498C" w:rsidRDefault="00871A9F" w:rsidP="000A56F7">
            <w:pPr>
              <w:pStyle w:val="Bodyoftext"/>
              <w:ind w:left="28" w:right="491"/>
              <w:jc w:val="left"/>
            </w:pPr>
          </w:p>
        </w:tc>
      </w:tr>
      <w:tr w:rsidR="00D279C8" w:rsidRPr="00C5498C" w14:paraId="7B33BE96" w14:textId="77777777" w:rsidTr="735A5F37">
        <w:tc>
          <w:tcPr>
            <w:tcW w:w="1384" w:type="dxa"/>
          </w:tcPr>
          <w:p w14:paraId="3584D1E5" w14:textId="48D4A636" w:rsidR="00D279C8" w:rsidRPr="00C5498C" w:rsidRDefault="00E150AE" w:rsidP="00E4512D">
            <w:pPr>
              <w:jc w:val="left"/>
              <w:rPr>
                <w:shd w:val="clear" w:color="auto" w:fill="FFFFFF"/>
                <w:lang w:val="en-GB"/>
              </w:rPr>
            </w:pPr>
            <w:r w:rsidRPr="00C5498C">
              <w:rPr>
                <w:noProof/>
                <w:lang w:val="en-GB"/>
              </w:rPr>
              <w:drawing>
                <wp:inline distT="0" distB="0" distL="0" distR="0" wp14:anchorId="10CB5DA1" wp14:editId="04632858">
                  <wp:extent cx="720000" cy="720000"/>
                  <wp:effectExtent l="0" t="0" r="4445" b="4445"/>
                  <wp:docPr id="211395939" name="Grafik 21139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535" w:type="dxa"/>
          </w:tcPr>
          <w:p w14:paraId="1CA311E4" w14:textId="38A58F89" w:rsidR="00D279C8" w:rsidRPr="00C5498C" w:rsidRDefault="00D279C8" w:rsidP="001F7970">
            <w:pPr>
              <w:pStyle w:val="Bodyoftext"/>
              <w:spacing w:line="276" w:lineRule="auto"/>
              <w:ind w:left="28" w:right="493"/>
              <w:jc w:val="left"/>
              <w:rPr>
                <w:shd w:val="clear" w:color="auto" w:fill="FFFFFF"/>
              </w:rPr>
            </w:pPr>
            <w:r w:rsidRPr="00C5498C">
              <w:rPr>
                <w:b/>
                <w:color w:val="0070C0"/>
              </w:rPr>
              <w:t xml:space="preserve">DIONE-X: </w:t>
            </w:r>
            <w:r w:rsidRPr="00C5498C">
              <w:rPr>
                <w:shd w:val="clear" w:color="auto" w:fill="FFFFFF"/>
              </w:rPr>
              <w:t>Open and secure data exchange along the entire process chain of the machining industry – this is the goal of the DIONE-X research project. By building an efficient and secure data and service ecosystem based on the principles of Gaia-X, DIONE-X enables ecosystem participants not only to exchange data across companies but also to create new fields of application, including data-driven business models. In three use cases, project partners from research and industry will develop standards and guidelines that are essential for building this value network. (</w:t>
            </w:r>
            <w:hyperlink r:id="rId17" w:history="1">
              <w:r w:rsidRPr="00C5498C">
                <w:rPr>
                  <w:rStyle w:val="Hyperlink"/>
                  <w:shd w:val="clear" w:color="auto" w:fill="FFFFFF"/>
                </w:rPr>
                <w:t>https://dione-x.euprogigant.com/</w:t>
              </w:r>
            </w:hyperlink>
            <w:r w:rsidRPr="00C5498C">
              <w:rPr>
                <w:shd w:val="clear" w:color="auto" w:fill="FFFFFF"/>
              </w:rPr>
              <w:t xml:space="preserve">) </w:t>
            </w:r>
          </w:p>
          <w:p w14:paraId="43750453" w14:textId="77777777" w:rsidR="00D279C8" w:rsidRPr="00C5498C" w:rsidRDefault="00D279C8" w:rsidP="000A56F7">
            <w:pPr>
              <w:ind w:left="28" w:right="491"/>
              <w:jc w:val="left"/>
              <w:rPr>
                <w:shd w:val="clear" w:color="auto" w:fill="FFFFFF"/>
                <w:lang w:val="en-GB"/>
              </w:rPr>
            </w:pPr>
          </w:p>
        </w:tc>
      </w:tr>
      <w:tr w:rsidR="00D279C8" w:rsidRPr="00987CB2" w14:paraId="4560A2ED" w14:textId="77777777" w:rsidTr="735A5F37">
        <w:tc>
          <w:tcPr>
            <w:tcW w:w="1384" w:type="dxa"/>
          </w:tcPr>
          <w:p w14:paraId="0B2389EA" w14:textId="16BE65E1" w:rsidR="00D279C8" w:rsidRPr="00C5498C" w:rsidRDefault="00CE40D2" w:rsidP="00E4512D">
            <w:pPr>
              <w:jc w:val="left"/>
              <w:rPr>
                <w:shd w:val="clear" w:color="auto" w:fill="FFFFFF"/>
                <w:lang w:val="en-GB"/>
              </w:rPr>
            </w:pPr>
            <w:r w:rsidRPr="00C5498C">
              <w:rPr>
                <w:noProof/>
                <w:lang w:val="en-GB"/>
              </w:rPr>
              <w:drawing>
                <wp:inline distT="0" distB="0" distL="0" distR="0" wp14:anchorId="35AB386C" wp14:editId="59524766">
                  <wp:extent cx="720000" cy="720000"/>
                  <wp:effectExtent l="0" t="0" r="4445" b="4445"/>
                  <wp:docPr id="1111004865" name="Grafik 111100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535" w:type="dxa"/>
          </w:tcPr>
          <w:p w14:paraId="77FC2BAD" w14:textId="2F59E4C2" w:rsidR="00D279C8" w:rsidRPr="00C5498C" w:rsidRDefault="00D279C8" w:rsidP="001F7970">
            <w:pPr>
              <w:pStyle w:val="Bodyoftext"/>
              <w:spacing w:line="276" w:lineRule="auto"/>
              <w:ind w:left="28" w:right="493"/>
              <w:jc w:val="left"/>
              <w:rPr>
                <w:shd w:val="clear" w:color="auto" w:fill="FFFFFF"/>
              </w:rPr>
            </w:pPr>
            <w:r w:rsidRPr="00C5498C">
              <w:rPr>
                <w:b/>
                <w:color w:val="0070C0"/>
              </w:rPr>
              <w:t>EuProGigant:</w:t>
            </w:r>
            <w:r w:rsidRPr="00C5498C">
              <w:rPr>
                <w:color w:val="0070C0"/>
              </w:rPr>
              <w:t xml:space="preserve"> </w:t>
            </w:r>
            <w:r w:rsidRPr="00C5498C">
              <w:rPr>
                <w:shd w:val="clear" w:color="auto" w:fill="FFFFFF"/>
              </w:rPr>
              <w:t>The Austrian-German Gaia-X lighthouse project EuProGigant stands for the vision of a smart, resilient and sustainable European manufacturing industry. By March 2025, the project team will set up a multi-location, digitally networked production ecosystem. In interaction with Gaia-X, EuProGigant not only enables sovereign data management but also offers a new dimension in the analysis of the companies’ own production processes by making cross-company data value chains in a multi-platform ecosystem describable. EuProGigant is also member of the GEN-X network. (</w:t>
            </w:r>
            <w:hyperlink r:id="rId19" w:history="1">
              <w:r w:rsidRPr="00C5498C">
                <w:rPr>
                  <w:rStyle w:val="Hyperlink"/>
                  <w:shd w:val="clear" w:color="auto" w:fill="FFFFFF"/>
                </w:rPr>
                <w:t>https://euprogigant.com/</w:t>
              </w:r>
            </w:hyperlink>
            <w:r w:rsidRPr="00C5498C">
              <w:rPr>
                <w:shd w:val="clear" w:color="auto" w:fill="FFFFFF"/>
              </w:rPr>
              <w:t xml:space="preserve">) </w:t>
            </w:r>
          </w:p>
          <w:p w14:paraId="6D6E8E94" w14:textId="77777777" w:rsidR="00D279C8" w:rsidRPr="00C5498C" w:rsidRDefault="00D279C8" w:rsidP="000A56F7">
            <w:pPr>
              <w:ind w:left="28" w:right="491"/>
              <w:jc w:val="left"/>
              <w:rPr>
                <w:shd w:val="clear" w:color="auto" w:fill="FFFFFF"/>
                <w:lang w:val="en-GB"/>
              </w:rPr>
            </w:pPr>
          </w:p>
        </w:tc>
      </w:tr>
      <w:tr w:rsidR="00D279C8" w:rsidRPr="00C5498C" w14:paraId="1DA979CF" w14:textId="77777777" w:rsidTr="735A5F37">
        <w:tc>
          <w:tcPr>
            <w:tcW w:w="1384" w:type="dxa"/>
          </w:tcPr>
          <w:p w14:paraId="27572BF3" w14:textId="24A2577E" w:rsidR="00D279C8" w:rsidRPr="00C5498C" w:rsidRDefault="002A5E15" w:rsidP="00E4512D">
            <w:pPr>
              <w:jc w:val="left"/>
              <w:rPr>
                <w:shd w:val="clear" w:color="auto" w:fill="FFFFFF"/>
                <w:lang w:val="en-GB"/>
              </w:rPr>
            </w:pPr>
            <w:r w:rsidRPr="00C5498C">
              <w:rPr>
                <w:noProof/>
                <w:lang w:val="en-GB"/>
              </w:rPr>
              <w:drawing>
                <wp:inline distT="0" distB="0" distL="0" distR="0" wp14:anchorId="64858464" wp14:editId="4595C158">
                  <wp:extent cx="720000" cy="720000"/>
                  <wp:effectExtent l="0" t="0" r="4445" b="4445"/>
                  <wp:docPr id="1637391681" name="Grafik 163739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535" w:type="dxa"/>
          </w:tcPr>
          <w:p w14:paraId="11216A6C" w14:textId="0BCE164B" w:rsidR="00D279C8" w:rsidRPr="00C5498C" w:rsidRDefault="74DFA6B4" w:rsidP="001F7970">
            <w:pPr>
              <w:pStyle w:val="Bodyoftext"/>
              <w:spacing w:line="276" w:lineRule="auto"/>
              <w:ind w:left="28" w:right="493"/>
              <w:jc w:val="left"/>
            </w:pPr>
            <w:r w:rsidRPr="735A5F37">
              <w:rPr>
                <w:b/>
                <w:color w:val="0070C0"/>
              </w:rPr>
              <w:t>ESCOM:</w:t>
            </w:r>
            <w:r w:rsidRPr="735A5F37">
              <w:rPr>
                <w:color w:val="0070C0"/>
              </w:rPr>
              <w:t xml:space="preserve"> </w:t>
            </w:r>
            <w:r>
              <w:t xml:space="preserve">The ESCOM research </w:t>
            </w:r>
            <w:r w:rsidR="00BA7CE4">
              <w:t xml:space="preserve">and innovation </w:t>
            </w:r>
            <w:r>
              <w:t xml:space="preserve">project – Edge Services for Components – focuses on balanced edge cloud environments for sovereign component service systems in the production environment. The project both tests the advantages of edge computing in industry-related application scenarios and illustrates the guiding principles of a </w:t>
            </w:r>
            <w:r w:rsidR="3C35E4CD">
              <w:t>Gaia-X-compliant</w:t>
            </w:r>
            <w:r>
              <w:t xml:space="preserve"> data and service ecosystem. The framework of the two application scenarios is metalworking discrete manufacturing. (</w:t>
            </w:r>
            <w:hyperlink r:id="rId21">
              <w:r w:rsidRPr="735A5F37">
                <w:rPr>
                  <w:rStyle w:val="Hyperlink"/>
                </w:rPr>
                <w:t>https://escom.euprogigant.com/</w:t>
              </w:r>
            </w:hyperlink>
            <w:r>
              <w:t xml:space="preserve">) </w:t>
            </w:r>
          </w:p>
          <w:p w14:paraId="563DD88D" w14:textId="77777777" w:rsidR="00D279C8" w:rsidRPr="00C5498C" w:rsidRDefault="00D279C8" w:rsidP="000A56F7">
            <w:pPr>
              <w:ind w:left="28" w:right="491"/>
              <w:jc w:val="left"/>
              <w:rPr>
                <w:shd w:val="clear" w:color="auto" w:fill="FFFFFF"/>
                <w:lang w:val="en-GB"/>
              </w:rPr>
            </w:pPr>
          </w:p>
        </w:tc>
      </w:tr>
      <w:tr w:rsidR="00D279C8" w:rsidRPr="00C5498C" w14:paraId="46CDEB65" w14:textId="77777777" w:rsidTr="735A5F37">
        <w:tc>
          <w:tcPr>
            <w:tcW w:w="1384" w:type="dxa"/>
          </w:tcPr>
          <w:p w14:paraId="7838A6C2" w14:textId="2F79D5E5" w:rsidR="00D279C8" w:rsidRPr="00C5498C" w:rsidRDefault="00BC7BC5" w:rsidP="00E4512D">
            <w:pPr>
              <w:jc w:val="left"/>
              <w:rPr>
                <w:shd w:val="clear" w:color="auto" w:fill="FFFFFF"/>
                <w:lang w:val="en-GB"/>
              </w:rPr>
            </w:pPr>
            <w:r w:rsidRPr="00C5498C">
              <w:rPr>
                <w:noProof/>
                <w:lang w:val="en-GB"/>
              </w:rPr>
              <w:drawing>
                <wp:inline distT="0" distB="0" distL="0" distR="0" wp14:anchorId="004C88B2" wp14:editId="104D06B5">
                  <wp:extent cx="720000" cy="720000"/>
                  <wp:effectExtent l="0" t="0" r="4445" b="4445"/>
                  <wp:docPr id="532725957" name="Grafik 53272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535" w:type="dxa"/>
          </w:tcPr>
          <w:p w14:paraId="30625119" w14:textId="782B9C8A" w:rsidR="00D279C8" w:rsidRPr="00ED1B17" w:rsidRDefault="00D279C8" w:rsidP="00ED1B17">
            <w:pPr>
              <w:pStyle w:val="Bodyoftext"/>
              <w:spacing w:line="276" w:lineRule="auto"/>
              <w:ind w:left="28" w:right="493"/>
              <w:jc w:val="left"/>
            </w:pPr>
            <w:r w:rsidRPr="00C5498C">
              <w:rPr>
                <w:b/>
                <w:color w:val="0070C0"/>
              </w:rPr>
              <w:t>Flex4Res:</w:t>
            </w:r>
            <w:r w:rsidRPr="00C5498C">
              <w:rPr>
                <w:color w:val="0070C0"/>
              </w:rPr>
              <w:t xml:space="preserve"> </w:t>
            </w:r>
            <w:r w:rsidRPr="00C5498C">
              <w:t>The European research project Flex4Res aims to improve the resilience of supply chains. An open platform based on the principles of Gaia-X will enable secure and sovereign cross-company data exchange. Combined with additional toolboxes for resilience assessment and reconfiguration planning, stakeholders across the supply chain will be enabled to manage different types of disruptions by reconfiguring supply chains and production lines quickly and efficiently. (</w:t>
            </w:r>
            <w:hyperlink r:id="rId23" w:history="1">
              <w:r w:rsidRPr="00C5498C">
                <w:rPr>
                  <w:rStyle w:val="Hyperlink"/>
                </w:rPr>
                <w:t>https://www.flex4res.eu/</w:t>
              </w:r>
            </w:hyperlink>
            <w:r w:rsidRPr="00C5498C">
              <w:t xml:space="preserve">) </w:t>
            </w:r>
          </w:p>
        </w:tc>
      </w:tr>
    </w:tbl>
    <w:p w14:paraId="41DE21E7" w14:textId="7C818937" w:rsidR="00417A95" w:rsidRPr="00C5498C" w:rsidRDefault="00417A95" w:rsidP="00417A95">
      <w:pPr>
        <w:pStyle w:val="Lead"/>
      </w:pPr>
      <w:r w:rsidRPr="00C5498C">
        <w:t xml:space="preserve">Start Up Area </w:t>
      </w:r>
      <w:r w:rsidR="0087774C" w:rsidRPr="00C5498C">
        <w:t>and Access to Tech-Event</w:t>
      </w:r>
      <w:r w:rsidRPr="00C5498C">
        <w:t xml:space="preserve">: </w:t>
      </w:r>
    </w:p>
    <w:p w14:paraId="4A7512F1" w14:textId="77777777" w:rsidR="005F1E3D" w:rsidRPr="006F2F68" w:rsidRDefault="00A8594F" w:rsidP="006F2F68">
      <w:pPr>
        <w:jc w:val="left"/>
        <w:rPr>
          <w:rFonts w:eastAsia="Times New Roman" w:cs="Calibri Light"/>
          <w:bCs/>
          <w:color w:val="000000" w:themeColor="text1"/>
          <w:lang w:val="en-GB" w:eastAsia="de-DE"/>
        </w:rPr>
      </w:pPr>
      <w:r w:rsidRPr="006F2F68">
        <w:rPr>
          <w:rFonts w:eastAsia="Times New Roman" w:cs="Calibri Light"/>
          <w:bCs/>
          <w:color w:val="000000" w:themeColor="text1"/>
          <w:lang w:val="en-GB" w:eastAsia="de-DE"/>
        </w:rPr>
        <w:t>In the</w:t>
      </w:r>
      <w:r w:rsidR="0064233C" w:rsidRPr="006F2F68">
        <w:rPr>
          <w:rFonts w:eastAsia="Times New Roman" w:cs="Calibri Light"/>
          <w:bCs/>
          <w:color w:val="000000" w:themeColor="text1"/>
          <w:lang w:val="en-GB" w:eastAsia="de-DE"/>
        </w:rPr>
        <w:t xml:space="preserve"> dedicated Start-Up Area</w:t>
      </w:r>
      <w:r w:rsidRPr="006F2F68">
        <w:rPr>
          <w:rFonts w:eastAsia="Times New Roman" w:cs="Calibri Light"/>
          <w:bCs/>
          <w:color w:val="000000" w:themeColor="text1"/>
          <w:lang w:val="en-GB" w:eastAsia="de-DE"/>
        </w:rPr>
        <w:t xml:space="preserve">, EIT Manufacturing will </w:t>
      </w:r>
      <w:r w:rsidR="0064233C" w:rsidRPr="006F2F68">
        <w:rPr>
          <w:rFonts w:eastAsia="Times New Roman" w:cs="Calibri Light"/>
          <w:bCs/>
          <w:color w:val="000000" w:themeColor="text1"/>
          <w:lang w:val="en-GB" w:eastAsia="de-DE"/>
        </w:rPr>
        <w:t xml:space="preserve">feature 20 </w:t>
      </w:r>
      <w:r w:rsidR="00E0305F" w:rsidRPr="006F2F68">
        <w:rPr>
          <w:rFonts w:eastAsia="Times New Roman" w:cs="Calibri Light"/>
          <w:bCs/>
          <w:color w:val="000000" w:themeColor="text1"/>
          <w:lang w:val="en-GB" w:eastAsia="de-DE"/>
        </w:rPr>
        <w:t xml:space="preserve">promising </w:t>
      </w:r>
      <w:r w:rsidR="0064233C" w:rsidRPr="006F2F68">
        <w:rPr>
          <w:rFonts w:eastAsia="Times New Roman" w:cs="Calibri Light"/>
          <w:bCs/>
          <w:color w:val="000000" w:themeColor="text1"/>
          <w:lang w:val="en-GB" w:eastAsia="de-DE"/>
        </w:rPr>
        <w:t>European start-ups</w:t>
      </w:r>
      <w:r w:rsidR="00B7105C" w:rsidRPr="006F2F68">
        <w:rPr>
          <w:rFonts w:eastAsia="Times New Roman" w:cs="Calibri Light"/>
          <w:bCs/>
          <w:color w:val="000000" w:themeColor="text1"/>
          <w:lang w:val="en-GB" w:eastAsia="de-DE"/>
        </w:rPr>
        <w:t xml:space="preserve"> from the EIT Manufacturing community</w:t>
      </w:r>
      <w:r w:rsidR="009B776E" w:rsidRPr="006F2F68">
        <w:rPr>
          <w:rFonts w:eastAsia="Times New Roman" w:cs="Calibri Light"/>
          <w:bCs/>
          <w:color w:val="000000" w:themeColor="text1"/>
          <w:lang w:val="en-GB" w:eastAsia="de-DE"/>
        </w:rPr>
        <w:t xml:space="preserve">. </w:t>
      </w:r>
      <w:r w:rsidR="00C20CC5" w:rsidRPr="006F2F68">
        <w:rPr>
          <w:rFonts w:eastAsia="Times New Roman" w:cs="Calibri Light"/>
          <w:bCs/>
          <w:color w:val="000000" w:themeColor="text1"/>
          <w:lang w:val="en-GB" w:eastAsia="de-DE"/>
        </w:rPr>
        <w:t>For two three-day periods, one from 18</w:t>
      </w:r>
      <w:r w:rsidR="00BA5C8F" w:rsidRPr="006F2F68">
        <w:rPr>
          <w:rFonts w:eastAsia="Times New Roman" w:cs="Calibri Light"/>
          <w:bCs/>
          <w:color w:val="000000" w:themeColor="text1"/>
          <w:lang w:val="en-GB" w:eastAsia="de-DE"/>
        </w:rPr>
        <w:t xml:space="preserve"> to 20 September, the other from 21 to 23 September, t</w:t>
      </w:r>
      <w:r w:rsidR="009B776E" w:rsidRPr="006F2F68">
        <w:rPr>
          <w:rFonts w:eastAsia="Times New Roman" w:cs="Calibri Light"/>
          <w:bCs/>
          <w:color w:val="000000" w:themeColor="text1"/>
          <w:lang w:val="en-GB" w:eastAsia="de-DE"/>
        </w:rPr>
        <w:t xml:space="preserve">hey will </w:t>
      </w:r>
      <w:r w:rsidR="0064233C" w:rsidRPr="006F2F68">
        <w:rPr>
          <w:rFonts w:eastAsia="Times New Roman" w:cs="Calibri Light"/>
          <w:bCs/>
          <w:color w:val="000000" w:themeColor="text1"/>
          <w:lang w:val="en-GB" w:eastAsia="de-DE"/>
        </w:rPr>
        <w:t xml:space="preserve">showcase their innovative solutions at the collective stand. </w:t>
      </w:r>
    </w:p>
    <w:p w14:paraId="2A3882BE" w14:textId="3D7037F0" w:rsidR="0064233C" w:rsidRPr="006F2F68" w:rsidRDefault="0064233C" w:rsidP="00ED1B17">
      <w:pPr>
        <w:spacing w:after="120"/>
        <w:jc w:val="left"/>
        <w:rPr>
          <w:rFonts w:eastAsia="Times New Roman" w:cs="Calibri Light"/>
          <w:bCs/>
          <w:color w:val="000000" w:themeColor="text1"/>
          <w:lang w:val="en-GB" w:eastAsia="de-DE"/>
        </w:rPr>
      </w:pPr>
      <w:r w:rsidRPr="006F2F68">
        <w:rPr>
          <w:rFonts w:eastAsia="Times New Roman" w:cs="Calibri Light"/>
          <w:bCs/>
          <w:color w:val="000000" w:themeColor="text1"/>
          <w:lang w:val="en-GB" w:eastAsia="de-DE"/>
        </w:rPr>
        <w:t xml:space="preserve">Additionally, these start-ups will participate in </w:t>
      </w:r>
      <w:r w:rsidR="00CB19E6">
        <w:rPr>
          <w:rFonts w:eastAsia="Times New Roman" w:cs="Calibri Light"/>
          <w:bCs/>
          <w:color w:val="000000" w:themeColor="text1"/>
          <w:lang w:val="en-GB" w:eastAsia="de-DE"/>
        </w:rPr>
        <w:t xml:space="preserve">an </w:t>
      </w:r>
      <w:r w:rsidRPr="006F2F68">
        <w:rPr>
          <w:rFonts w:eastAsia="Times New Roman" w:cs="Calibri Light"/>
          <w:bCs/>
          <w:color w:val="000000" w:themeColor="text1"/>
          <w:lang w:val="en-GB" w:eastAsia="de-DE"/>
        </w:rPr>
        <w:t>Access to Tech event</w:t>
      </w:r>
      <w:r w:rsidR="00CB19E6">
        <w:rPr>
          <w:rFonts w:eastAsia="Times New Roman" w:cs="Calibri Light"/>
          <w:bCs/>
          <w:color w:val="000000" w:themeColor="text1"/>
          <w:lang w:val="en-GB" w:eastAsia="de-DE"/>
        </w:rPr>
        <w:t xml:space="preserve">, which </w:t>
      </w:r>
      <w:r w:rsidRPr="006F2F68">
        <w:rPr>
          <w:rFonts w:eastAsia="Times New Roman" w:cs="Calibri Light"/>
          <w:bCs/>
          <w:color w:val="000000" w:themeColor="text1"/>
          <w:lang w:val="en-GB" w:eastAsia="de-DE"/>
        </w:rPr>
        <w:t>aims to connect</w:t>
      </w:r>
      <w:r w:rsidR="00EC4F46">
        <w:rPr>
          <w:rFonts w:eastAsia="Times New Roman" w:cs="Calibri Light"/>
          <w:bCs/>
          <w:color w:val="000000" w:themeColor="text1"/>
          <w:lang w:val="en-GB" w:eastAsia="de-DE"/>
        </w:rPr>
        <w:t xml:space="preserve"> </w:t>
      </w:r>
      <w:r w:rsidR="00EC4F46" w:rsidRPr="006F2F68">
        <w:rPr>
          <w:rFonts w:eastAsia="Times New Roman" w:cs="Calibri Light"/>
          <w:bCs/>
          <w:color w:val="000000" w:themeColor="text1"/>
          <w:lang w:val="en-GB" w:eastAsia="de-DE"/>
        </w:rPr>
        <w:t xml:space="preserve">industrial corporations seeking groundbreaking solutions </w:t>
      </w:r>
      <w:r w:rsidR="00EC4F46">
        <w:rPr>
          <w:rFonts w:eastAsia="Times New Roman" w:cs="Calibri Light"/>
          <w:bCs/>
          <w:color w:val="000000" w:themeColor="text1"/>
          <w:lang w:val="en-GB" w:eastAsia="de-DE"/>
        </w:rPr>
        <w:t>for their challenges</w:t>
      </w:r>
      <w:r w:rsidR="00974E24">
        <w:rPr>
          <w:rFonts w:eastAsia="Times New Roman" w:cs="Calibri Light"/>
          <w:bCs/>
          <w:color w:val="000000" w:themeColor="text1"/>
          <w:lang w:val="en-GB" w:eastAsia="de-DE"/>
        </w:rPr>
        <w:t xml:space="preserve"> and start-ups and</w:t>
      </w:r>
      <w:r w:rsidRPr="006F2F68">
        <w:rPr>
          <w:rFonts w:eastAsia="Times New Roman" w:cs="Calibri Light"/>
          <w:bCs/>
          <w:color w:val="000000" w:themeColor="text1"/>
          <w:lang w:val="en-GB" w:eastAsia="de-DE"/>
        </w:rPr>
        <w:t xml:space="preserve"> scale</w:t>
      </w:r>
      <w:r w:rsidR="00974E24">
        <w:rPr>
          <w:rFonts w:eastAsia="Times New Roman" w:cs="Calibri Light"/>
          <w:bCs/>
          <w:color w:val="000000" w:themeColor="text1"/>
          <w:lang w:val="en-GB" w:eastAsia="de-DE"/>
        </w:rPr>
        <w:t>-</w:t>
      </w:r>
      <w:r w:rsidRPr="006F2F68">
        <w:rPr>
          <w:rFonts w:eastAsia="Times New Roman" w:cs="Calibri Light"/>
          <w:bCs/>
          <w:color w:val="000000" w:themeColor="text1"/>
          <w:lang w:val="en-GB" w:eastAsia="de-DE"/>
        </w:rPr>
        <w:t xml:space="preserve">ups from </w:t>
      </w:r>
      <w:r w:rsidR="00974E24">
        <w:rPr>
          <w:rFonts w:eastAsia="Times New Roman" w:cs="Calibri Light"/>
          <w:bCs/>
          <w:color w:val="000000" w:themeColor="text1"/>
          <w:lang w:val="en-GB" w:eastAsia="de-DE"/>
        </w:rPr>
        <w:t xml:space="preserve">the extensive </w:t>
      </w:r>
      <w:r w:rsidRPr="006F2F68">
        <w:rPr>
          <w:rFonts w:eastAsia="Times New Roman" w:cs="Calibri Light"/>
          <w:bCs/>
          <w:color w:val="000000" w:themeColor="text1"/>
          <w:lang w:val="en-GB" w:eastAsia="de-DE"/>
        </w:rPr>
        <w:t>EIT Manufacturing</w:t>
      </w:r>
      <w:r w:rsidR="00974E24">
        <w:rPr>
          <w:rFonts w:eastAsia="Times New Roman" w:cs="Calibri Light"/>
          <w:bCs/>
          <w:color w:val="000000" w:themeColor="text1"/>
          <w:lang w:val="en-GB" w:eastAsia="de-DE"/>
        </w:rPr>
        <w:t xml:space="preserve"> </w:t>
      </w:r>
      <w:r w:rsidRPr="006F2F68">
        <w:rPr>
          <w:rFonts w:eastAsia="Times New Roman" w:cs="Calibri Light"/>
          <w:bCs/>
          <w:color w:val="000000" w:themeColor="text1"/>
          <w:lang w:val="en-GB" w:eastAsia="de-DE"/>
        </w:rPr>
        <w:t xml:space="preserve">portfolio. </w:t>
      </w:r>
      <w:r w:rsidR="00C128F8">
        <w:rPr>
          <w:rFonts w:eastAsia="Times New Roman" w:cs="Calibri Light"/>
          <w:bCs/>
          <w:color w:val="000000" w:themeColor="text1"/>
          <w:lang w:val="en-GB" w:eastAsia="de-DE"/>
        </w:rPr>
        <w:t xml:space="preserve">The Access to Tech event will give stage time to the participating young companies, in which they will pitch to </w:t>
      </w:r>
      <w:r w:rsidR="00AE7423">
        <w:rPr>
          <w:rFonts w:eastAsia="Times New Roman" w:cs="Calibri Light"/>
          <w:bCs/>
          <w:color w:val="000000" w:themeColor="text1"/>
          <w:lang w:val="en-GB" w:eastAsia="de-DE"/>
        </w:rPr>
        <w:t xml:space="preserve">the audience at EMO Hannover. </w:t>
      </w:r>
      <w:r w:rsidR="006A4977">
        <w:rPr>
          <w:rFonts w:eastAsia="Times New Roman" w:cs="Calibri Light"/>
          <w:bCs/>
          <w:color w:val="000000" w:themeColor="text1"/>
          <w:lang w:val="en-GB" w:eastAsia="de-DE"/>
        </w:rPr>
        <w:t xml:space="preserve">After this, start-ups and industry representatives will </w:t>
      </w:r>
      <w:r w:rsidR="00F573CB">
        <w:rPr>
          <w:rFonts w:eastAsia="Times New Roman" w:cs="Calibri Light"/>
          <w:bCs/>
          <w:color w:val="000000" w:themeColor="text1"/>
          <w:lang w:val="en-GB" w:eastAsia="de-DE"/>
        </w:rPr>
        <w:t xml:space="preserve">meet for one-to-one conversations to explore </w:t>
      </w:r>
      <w:r w:rsidR="00A67CA5">
        <w:rPr>
          <w:rFonts w:eastAsia="Times New Roman" w:cs="Calibri Light"/>
          <w:bCs/>
          <w:color w:val="000000" w:themeColor="text1"/>
          <w:lang w:val="en-GB" w:eastAsia="de-DE"/>
        </w:rPr>
        <w:t xml:space="preserve">collaboration opportunities. </w:t>
      </w:r>
    </w:p>
    <w:p w14:paraId="14C2A416" w14:textId="2A6C3018" w:rsidR="00A8594F" w:rsidRPr="00A8594F" w:rsidRDefault="00A8594F" w:rsidP="00ED1B17">
      <w:pPr>
        <w:spacing w:after="120"/>
        <w:jc w:val="left"/>
        <w:rPr>
          <w:shd w:val="clear" w:color="auto" w:fill="FFFFFF"/>
          <w:lang w:val="en-GB"/>
        </w:rPr>
      </w:pPr>
      <w:r w:rsidRPr="00C5498C">
        <w:rPr>
          <w:shd w:val="clear" w:color="auto" w:fill="FFFFFF"/>
          <w:lang w:val="en-GB"/>
        </w:rPr>
        <w:t xml:space="preserve">Location at EMO: Hall 9 | Booth </w:t>
      </w:r>
      <w:r w:rsidRPr="005F1E3D">
        <w:rPr>
          <w:shd w:val="clear" w:color="auto" w:fill="FFFFFF"/>
          <w:lang w:val="en-GB"/>
        </w:rPr>
        <w:t>E34</w:t>
      </w:r>
    </w:p>
    <w:p w14:paraId="54A36096" w14:textId="77777777" w:rsidR="00887555" w:rsidRPr="00C5498C" w:rsidRDefault="00887555" w:rsidP="00ED1B17">
      <w:pPr>
        <w:pStyle w:val="Lead"/>
        <w:spacing w:before="0"/>
        <w:ind w:right="-567"/>
      </w:pPr>
      <w:r w:rsidRPr="00C5498C">
        <w:t>Background information</w:t>
      </w:r>
    </w:p>
    <w:p w14:paraId="2A28059F" w14:textId="77777777" w:rsidR="00A2126B" w:rsidRPr="00C5498C" w:rsidRDefault="009B2041" w:rsidP="00E162F2">
      <w:pPr>
        <w:spacing w:after="0"/>
        <w:jc w:val="left"/>
        <w:rPr>
          <w:rStyle w:val="normaltextrun"/>
          <w:rFonts w:eastAsia="Times New Roman" w:cs="Calibri Light"/>
          <w:color w:val="333333"/>
          <w:lang w:val="en-GB" w:eastAsia="de-DE"/>
        </w:rPr>
      </w:pPr>
      <w:hyperlink r:id="rId24">
        <w:r w:rsidR="00A2126B" w:rsidRPr="00C5498C">
          <w:rPr>
            <w:rStyle w:val="normaltextrun"/>
            <w:rFonts w:cs="Calibri Light"/>
            <w:color w:val="0000FF"/>
            <w:u w:val="single"/>
            <w:lang w:val="en-GB"/>
          </w:rPr>
          <w:t>EIT Manufacturing</w:t>
        </w:r>
      </w:hyperlink>
      <w:r w:rsidR="00A2126B" w:rsidRPr="00C5498C">
        <w:rPr>
          <w:rStyle w:val="normaltextrun"/>
          <w:rFonts w:cs="Calibri Light"/>
          <w:color w:val="000000" w:themeColor="text1"/>
          <w:lang w:val="en-GB"/>
        </w:rPr>
        <w:t xml:space="preserve"> is supported by the European Institute of Innovation and Technology (EIT), a body of the European Union, and it is one of nine innovation communities within EIT. </w:t>
      </w:r>
      <w:r w:rsidR="00A2126B" w:rsidRPr="00C5498C">
        <w:rPr>
          <w:rStyle w:val="normaltextrun"/>
          <w:rFonts w:eastAsia="Times New Roman" w:cs="Calibri Light"/>
          <w:color w:val="333333"/>
          <w:lang w:val="en-GB" w:eastAsia="de-DE"/>
        </w:rPr>
        <w:t xml:space="preserve">EIT Manufacturing’s main goal is to bring European stakeholders focused on manufacturing together in innovation ecosystems that add unique value to European products, processes and services and inspire the creation of globally competitive and sustainable manufacturing. EIT Manufacturing brings together more than 80 members </w:t>
      </w:r>
      <w:r w:rsidR="00A2126B">
        <w:rPr>
          <w:rStyle w:val="normaltextrun"/>
          <w:rFonts w:eastAsia="Times New Roman" w:cs="Calibri Light"/>
          <w:color w:val="333333"/>
          <w:lang w:val="en-GB" w:eastAsia="de-DE"/>
        </w:rPr>
        <w:t xml:space="preserve">from </w:t>
      </w:r>
      <w:r w:rsidR="00A2126B" w:rsidRPr="00C5498C">
        <w:rPr>
          <w:rStyle w:val="normaltextrun"/>
          <w:rFonts w:eastAsia="Times New Roman" w:cs="Calibri Light"/>
          <w:color w:val="333333"/>
          <w:lang w:val="en-GB" w:eastAsia="de-DE"/>
        </w:rPr>
        <w:t xml:space="preserve">universities, research institutes and business. </w:t>
      </w:r>
    </w:p>
    <w:p w14:paraId="1ABD475E" w14:textId="1DF80543" w:rsidR="007B2DF2" w:rsidRPr="00C5498C" w:rsidRDefault="007B2DF2" w:rsidP="00E162F2">
      <w:pPr>
        <w:pStyle w:val="paragraph"/>
        <w:spacing w:before="0" w:beforeAutospacing="0" w:after="120" w:afterAutospacing="0" w:line="276" w:lineRule="auto"/>
        <w:rPr>
          <w:rStyle w:val="normaltextrun"/>
          <w:rFonts w:ascii="Calibri Light" w:hAnsi="Calibri Light" w:cs="Calibri Light"/>
          <w:color w:val="0000FF"/>
          <w:u w:val="single"/>
          <w:lang w:val="en-GB"/>
        </w:rPr>
      </w:pPr>
      <w:r w:rsidRPr="00C5498C">
        <w:rPr>
          <w:rStyle w:val="normaltextrun"/>
          <w:rFonts w:ascii="Calibri Light" w:hAnsi="Calibri Light" w:cs="Calibri Light"/>
          <w:color w:val="000000" w:themeColor="text1"/>
          <w:sz w:val="22"/>
          <w:szCs w:val="22"/>
          <w:lang w:val="en-GB"/>
        </w:rPr>
        <w:t xml:space="preserve">The </w:t>
      </w:r>
      <w:hyperlink r:id="rId25">
        <w:r w:rsidRPr="00C5498C">
          <w:rPr>
            <w:rStyle w:val="normaltextrun"/>
            <w:rFonts w:ascii="Calibri Light" w:hAnsi="Calibri Light" w:cs="Calibri Light"/>
            <w:color w:val="0000FF"/>
            <w:sz w:val="22"/>
            <w:szCs w:val="22"/>
            <w:u w:val="single"/>
            <w:lang w:val="en-GB"/>
          </w:rPr>
          <w:t>European Institute of Innovation and Technology</w:t>
        </w:r>
      </w:hyperlink>
      <w:r w:rsidRPr="00C5498C">
        <w:rPr>
          <w:rStyle w:val="normaltextrun"/>
          <w:rFonts w:ascii="Calibri Light" w:hAnsi="Calibri Light" w:cs="Calibri Light"/>
          <w:color w:val="000000" w:themeColor="text1"/>
          <w:sz w:val="22"/>
          <w:szCs w:val="22"/>
          <w:lang w:val="en-GB"/>
        </w:rPr>
        <w:t xml:space="preserve"> (EIT) </w:t>
      </w:r>
      <w:r w:rsidRPr="00C5498C">
        <w:rPr>
          <w:rStyle w:val="normaltextrun"/>
          <w:rFonts w:ascii="Calibri Light" w:hAnsi="Calibri Light" w:cs="Calibri Light"/>
          <w:color w:val="333333"/>
          <w:sz w:val="22"/>
          <w:szCs w:val="22"/>
          <w:lang w:val="en-GB"/>
        </w:rPr>
        <w:t>strengthens Europe’s ability to innovate by powering solutions to pressing global challenges and by nurturing entrepreneurial talent to create sustainable growth and skilled jobs in Europe. The EIT is an EU body which is an integral part of Horizon Europe, the EU Framework Programme for Research and Innovation. The Institute supports the development of dynamic pan-European partnerships – EIT Knowledge and Innovation Communities – among leading companies, research labs and universities.</w:t>
      </w:r>
    </w:p>
    <w:p w14:paraId="10883CC4" w14:textId="77777777" w:rsidR="009A0FFC" w:rsidRPr="00C5498C" w:rsidRDefault="009A0FFC" w:rsidP="00F9720E">
      <w:pPr>
        <w:spacing w:after="120" w:line="240" w:lineRule="auto"/>
        <w:ind w:right="-569"/>
        <w:rPr>
          <w:rFonts w:cs="Calibri Light"/>
          <w:b/>
          <w:color w:val="034EA7"/>
          <w:sz w:val="24"/>
          <w:szCs w:val="24"/>
          <w:lang w:val="en-GB"/>
        </w:rPr>
      </w:pPr>
      <w:r w:rsidRPr="00C5498C">
        <w:rPr>
          <w:rFonts w:cs="Calibri Light"/>
          <w:b/>
          <w:color w:val="034EA7"/>
          <w:sz w:val="24"/>
          <w:szCs w:val="24"/>
          <w:lang w:val="en-GB"/>
        </w:rPr>
        <w:t xml:space="preserve">EIT Manufacturing </w:t>
      </w:r>
      <w:r w:rsidR="00887555" w:rsidRPr="00C5498C">
        <w:rPr>
          <w:rFonts w:cs="Calibri Light"/>
          <w:b/>
          <w:color w:val="034EA7"/>
          <w:sz w:val="24"/>
          <w:szCs w:val="24"/>
          <w:lang w:val="en-GB"/>
        </w:rPr>
        <w:t xml:space="preserve">— </w:t>
      </w:r>
      <w:r w:rsidR="009B6E62" w:rsidRPr="00C5498C">
        <w:rPr>
          <w:rFonts w:cs="Calibri Light"/>
          <w:b/>
          <w:color w:val="034EA7"/>
          <w:sz w:val="24"/>
          <w:szCs w:val="24"/>
          <w:lang w:val="en-GB"/>
        </w:rPr>
        <w:t xml:space="preserve">Making Innovation Happen! </w:t>
      </w:r>
    </w:p>
    <w:p w14:paraId="0D3035EF" w14:textId="77777777" w:rsidR="00CD0361" w:rsidRPr="00C5498C" w:rsidRDefault="00CD0361" w:rsidP="00F9720E">
      <w:pPr>
        <w:pStyle w:val="Subtitle01"/>
        <w:rPr>
          <w:color w:val="CD154F"/>
        </w:rPr>
      </w:pPr>
      <w:bookmarkStart w:id="0" w:name="_Hlk531858010"/>
      <w:r w:rsidRPr="00C5498C">
        <w:rPr>
          <w:color w:val="CD154F"/>
        </w:rPr>
        <w:t>Contact Details</w:t>
      </w:r>
      <w:r w:rsidR="00E721A8" w:rsidRPr="00C5498C">
        <w:rPr>
          <w:color w:val="CD154F"/>
        </w:rPr>
        <w:t xml:space="preserve"> </w:t>
      </w:r>
    </w:p>
    <w:p w14:paraId="4E92DD77" w14:textId="7E73DE2F" w:rsidR="005119CC" w:rsidRPr="00C5498C" w:rsidRDefault="005119CC" w:rsidP="005119CC">
      <w:pPr>
        <w:jc w:val="left"/>
        <w:rPr>
          <w:szCs w:val="20"/>
          <w:lang w:val="en-GB" w:eastAsia="en-GB"/>
        </w:rPr>
      </w:pPr>
      <w:r w:rsidRPr="00C5498C">
        <w:rPr>
          <w:lang w:val="en-GB"/>
        </w:rPr>
        <w:t>Claudia Müller</w:t>
      </w:r>
      <w:r w:rsidRPr="00C5498C">
        <w:rPr>
          <w:lang w:val="en-GB"/>
        </w:rPr>
        <w:br/>
      </w:r>
      <w:r w:rsidRPr="00C5498C">
        <w:rPr>
          <w:color w:val="333333"/>
          <w:lang w:val="en-GB" w:eastAsia="en-GB"/>
        </w:rPr>
        <w:t>Senior Communication Manager</w:t>
      </w:r>
      <w:r w:rsidRPr="00C5498C">
        <w:rPr>
          <w:lang w:val="en-GB"/>
        </w:rPr>
        <w:br/>
      </w:r>
      <w:r w:rsidRPr="00C5498C">
        <w:rPr>
          <w:szCs w:val="20"/>
          <w:lang w:val="en-GB" w:eastAsia="es-ES"/>
        </w:rPr>
        <w:t xml:space="preserve">EIT Manufacturing Central </w:t>
      </w:r>
      <w:proofErr w:type="spellStart"/>
      <w:r w:rsidRPr="00C5498C">
        <w:rPr>
          <w:szCs w:val="20"/>
          <w:lang w:val="en-GB" w:eastAsia="es-ES"/>
        </w:rPr>
        <w:t>gGmbH</w:t>
      </w:r>
      <w:proofErr w:type="spellEnd"/>
      <w:r w:rsidRPr="00C5498C">
        <w:rPr>
          <w:szCs w:val="20"/>
          <w:lang w:val="en-GB" w:eastAsia="es-ES"/>
        </w:rPr>
        <w:br/>
      </w:r>
      <w:proofErr w:type="spellStart"/>
      <w:r w:rsidRPr="00C5498C">
        <w:rPr>
          <w:szCs w:val="20"/>
          <w:lang w:val="en-GB" w:eastAsia="en-GB"/>
        </w:rPr>
        <w:t>Hilpertstrasse</w:t>
      </w:r>
      <w:proofErr w:type="spellEnd"/>
      <w:r w:rsidRPr="00C5498C">
        <w:rPr>
          <w:szCs w:val="20"/>
          <w:lang w:val="en-GB" w:eastAsia="en-GB"/>
        </w:rPr>
        <w:t xml:space="preserve"> 31 | 64295 Darmstadt</w:t>
      </w:r>
      <w:r w:rsidRPr="00C5498C">
        <w:rPr>
          <w:szCs w:val="20"/>
          <w:lang w:val="en-GB" w:eastAsia="en-GB"/>
        </w:rPr>
        <w:br/>
      </w:r>
      <w:r w:rsidRPr="00C5498C">
        <w:rPr>
          <w:lang w:val="en-GB"/>
        </w:rPr>
        <w:t>Email:</w:t>
      </w:r>
      <w:r w:rsidR="005F7FAB">
        <w:rPr>
          <w:lang w:val="en-GB"/>
        </w:rPr>
        <w:t xml:space="preserve"> </w:t>
      </w:r>
      <w:hyperlink r:id="rId26" w:history="1">
        <w:r w:rsidR="005F7FAB" w:rsidRPr="0050667C">
          <w:rPr>
            <w:rStyle w:val="Hyperlink"/>
            <w:lang w:val="en-GB"/>
          </w:rPr>
          <w:t>communication.</w:t>
        </w:r>
        <w:r w:rsidR="005F7FAB" w:rsidRPr="0050667C">
          <w:rPr>
            <w:rStyle w:val="Hyperlink"/>
            <w:szCs w:val="20"/>
            <w:lang w:val="en-GB" w:eastAsia="en-GB"/>
          </w:rPr>
          <w:t>central@eitmanufacturing.eu</w:t>
        </w:r>
      </w:hyperlink>
    </w:p>
    <w:bookmarkEnd w:id="0"/>
    <w:p w14:paraId="0BE96689" w14:textId="029772BA" w:rsidR="00887555" w:rsidRPr="00C5498C" w:rsidRDefault="00887555" w:rsidP="00F9720E">
      <w:pPr>
        <w:rPr>
          <w:rFonts w:eastAsia="Times New Roman" w:cs="Calibri Light"/>
          <w:color w:val="000000" w:themeColor="text1"/>
          <w:spacing w:val="8"/>
          <w:u w:val="single"/>
          <w:lang w:val="en-GB" w:eastAsia="pt-PT"/>
        </w:rPr>
      </w:pPr>
      <w:r w:rsidRPr="00C5498C">
        <w:rPr>
          <w:lang w:val="en-GB"/>
        </w:rPr>
        <w:t>More information at</w:t>
      </w:r>
      <w:r w:rsidR="00812AC5" w:rsidRPr="00C5498C">
        <w:rPr>
          <w:lang w:val="en-GB"/>
        </w:rPr>
        <w:t xml:space="preserve"> </w:t>
      </w:r>
      <w:hyperlink r:id="rId27" w:history="1">
        <w:r w:rsidR="00700F44" w:rsidRPr="003E7BEF">
          <w:rPr>
            <w:rStyle w:val="Hyperlink"/>
            <w:lang w:val="en-GB"/>
          </w:rPr>
          <w:t>www.eitmanufacturing.eu</w:t>
        </w:r>
      </w:hyperlink>
      <w:r w:rsidR="00700F44">
        <w:rPr>
          <w:lang w:val="en-GB"/>
        </w:rPr>
        <w:t xml:space="preserve"> </w:t>
      </w:r>
      <w:r w:rsidRPr="00C5498C">
        <w:rPr>
          <w:rStyle w:val="Hyperlink"/>
          <w:rFonts w:eastAsia="Times New Roman" w:cs="Calibri Light"/>
          <w:color w:val="000000" w:themeColor="text1"/>
          <w:spacing w:val="8"/>
          <w:lang w:val="en-GB" w:eastAsia="pt-PT"/>
        </w:rPr>
        <w:t xml:space="preserve"> </w:t>
      </w:r>
    </w:p>
    <w:sectPr w:rsidR="00887555" w:rsidRPr="00C5498C" w:rsidSect="004D122F">
      <w:headerReference w:type="default" r:id="rId28"/>
      <w:footerReference w:type="default" r:id="rId29"/>
      <w:pgSz w:w="11906" w:h="16838"/>
      <w:pgMar w:top="1701" w:right="127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4126C" w14:textId="77777777" w:rsidR="004F5189" w:rsidRDefault="004F5189" w:rsidP="000F06DD">
      <w:pPr>
        <w:spacing w:after="0" w:line="240" w:lineRule="auto"/>
      </w:pPr>
      <w:r>
        <w:separator/>
      </w:r>
    </w:p>
  </w:endnote>
  <w:endnote w:type="continuationSeparator" w:id="0">
    <w:p w14:paraId="136A2E8C" w14:textId="77777777" w:rsidR="004F5189" w:rsidRDefault="004F5189" w:rsidP="000F06DD">
      <w:pPr>
        <w:spacing w:after="0" w:line="240" w:lineRule="auto"/>
      </w:pPr>
      <w:r>
        <w:continuationSeparator/>
      </w:r>
    </w:p>
  </w:endnote>
  <w:endnote w:type="continuationNotice" w:id="1">
    <w:p w14:paraId="6AC8C58D" w14:textId="77777777" w:rsidR="004F5189" w:rsidRDefault="004F5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890507"/>
      <w:docPartObj>
        <w:docPartGallery w:val="Page Numbers (Bottom of Page)"/>
        <w:docPartUnique/>
      </w:docPartObj>
    </w:sdtPr>
    <w:sdtEndPr/>
    <w:sdtContent>
      <w:p w14:paraId="5EEE8A9A" w14:textId="77777777" w:rsidR="000C3827" w:rsidRDefault="000C3827">
        <w:pPr>
          <w:pStyle w:val="Footer"/>
          <w:jc w:val="center"/>
        </w:pPr>
        <w:r>
          <w:fldChar w:fldCharType="begin"/>
        </w:r>
        <w:r>
          <w:instrText>PAGE   \* MERGEFORMAT</w:instrText>
        </w:r>
        <w:r>
          <w:fldChar w:fldCharType="separate"/>
        </w:r>
        <w:r w:rsidR="00CB07BD">
          <w:rPr>
            <w:noProof/>
          </w:rPr>
          <w:t>1</w:t>
        </w:r>
        <w:r>
          <w:fldChar w:fldCharType="end"/>
        </w:r>
      </w:p>
    </w:sdtContent>
  </w:sdt>
  <w:p w14:paraId="004812EF" w14:textId="77777777" w:rsidR="000C3827" w:rsidRDefault="003E25C5" w:rsidP="00654803">
    <w:pPr>
      <w:pStyle w:val="Footer"/>
      <w:ind w:left="708"/>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E4CC6" w14:textId="77777777" w:rsidR="004F5189" w:rsidRDefault="004F5189" w:rsidP="000F06DD">
      <w:pPr>
        <w:spacing w:after="0" w:line="240" w:lineRule="auto"/>
      </w:pPr>
      <w:r>
        <w:separator/>
      </w:r>
    </w:p>
  </w:footnote>
  <w:footnote w:type="continuationSeparator" w:id="0">
    <w:p w14:paraId="5CA83B68" w14:textId="77777777" w:rsidR="004F5189" w:rsidRDefault="004F5189" w:rsidP="000F06DD">
      <w:pPr>
        <w:spacing w:after="0" w:line="240" w:lineRule="auto"/>
      </w:pPr>
      <w:r>
        <w:continuationSeparator/>
      </w:r>
    </w:p>
  </w:footnote>
  <w:footnote w:type="continuationNotice" w:id="1">
    <w:p w14:paraId="27AEF361" w14:textId="77777777" w:rsidR="004F5189" w:rsidRDefault="004F5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040E6" w14:textId="77777777" w:rsidR="000C3827" w:rsidRDefault="00106942">
    <w:pPr>
      <w:pStyle w:val="Header"/>
    </w:pPr>
    <w:r>
      <w:rPr>
        <w:noProof/>
        <w:lang w:val="en-US"/>
      </w:rPr>
      <w:drawing>
        <wp:inline distT="0" distB="0" distL="0" distR="0" wp14:anchorId="1D1AC96E" wp14:editId="27AE4D77">
          <wp:extent cx="1976870" cy="118046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l="10104"/>
                  <a:stretch/>
                </pic:blipFill>
                <pic:spPr bwMode="auto">
                  <a:xfrm>
                    <a:off x="0" y="0"/>
                    <a:ext cx="1977431" cy="1180800"/>
                  </a:xfrm>
                  <a:prstGeom prst="rect">
                    <a:avLst/>
                  </a:prstGeom>
                  <a:noFill/>
                  <a:ln>
                    <a:noFill/>
                  </a:ln>
                  <a:extLst>
                    <a:ext uri="{53640926-AAD7-44D8-BBD7-CCE9431645EC}">
                      <a14:shadowObscured xmlns:a14="http://schemas.microsoft.com/office/drawing/2010/main"/>
                    </a:ext>
                  </a:extLst>
                </pic:spPr>
              </pic:pic>
            </a:graphicData>
          </a:graphic>
        </wp:inline>
      </w:drawing>
    </w:r>
    <w:r w:rsidR="004605A9" w:rsidRPr="00CD0361">
      <w:rPr>
        <w:noProof/>
        <w:lang w:val="en-US"/>
      </w:rPr>
      <mc:AlternateContent>
        <mc:Choice Requires="wps">
          <w:drawing>
            <wp:anchor distT="0" distB="0" distL="114300" distR="114300" simplePos="0" relativeHeight="251658241" behindDoc="1" locked="0" layoutInCell="0" allowOverlap="1" wp14:anchorId="64DE932A" wp14:editId="49C0904B">
              <wp:simplePos x="0" y="0"/>
              <wp:positionH relativeFrom="margin">
                <wp:posOffset>3568829</wp:posOffset>
              </wp:positionH>
              <wp:positionV relativeFrom="paragraph">
                <wp:posOffset>-183087</wp:posOffset>
              </wp:positionV>
              <wp:extent cx="2281884" cy="64800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884" cy="648000"/>
                      </a:xfrm>
                      <a:prstGeom prst="rect">
                        <a:avLst/>
                      </a:prstGeom>
                      <a:noFill/>
                      <a:ln w="9525">
                        <a:noFill/>
                        <a:miter lim="800000"/>
                        <a:headEnd/>
                        <a:tailEnd/>
                      </a:ln>
                    </wps:spPr>
                    <wps:txbx>
                      <w:txbxContent>
                        <w:p w14:paraId="11B00B85" w14:textId="77777777"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 RELEASE</w:t>
                          </w:r>
                        </w:p>
                        <w:p w14:paraId="29B6BAA5" w14:textId="12570F3D" w:rsidR="00CD0361" w:rsidRPr="00B50619" w:rsidRDefault="005011BE" w:rsidP="00D05007">
                          <w:pPr>
                            <w:jc w:val="right"/>
                            <w:rPr>
                              <w:lang w:val="en-US"/>
                            </w:rPr>
                          </w:pPr>
                          <w:r>
                            <w:rPr>
                              <w:lang w:val="en-US"/>
                            </w:rPr>
                            <w:t>Darmstadt</w:t>
                          </w:r>
                          <w:r w:rsidR="004605A9" w:rsidRPr="00B50619">
                            <w:rPr>
                              <w:lang w:val="en-US"/>
                            </w:rPr>
                            <w:t>,</w:t>
                          </w:r>
                          <w:r w:rsidR="00CD0361" w:rsidRPr="00B50619">
                            <w:rPr>
                              <w:lang w:val="en-US"/>
                            </w:rPr>
                            <w:t xml:space="preserve"> </w:t>
                          </w:r>
                          <w:r>
                            <w:rPr>
                              <w:lang w:val="en-US"/>
                            </w:rPr>
                            <w:t>5 July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E932A" id="_x0000_t202" coordsize="21600,21600" o:spt="202" path="m,l,21600r21600,l21600,xe">
              <v:stroke joinstyle="miter"/>
              <v:path gradientshapeok="t" o:connecttype="rect"/>
            </v:shapetype>
            <v:shape id="Textfeld 8" o:spid="_x0000_s1026" type="#_x0000_t202" style="position:absolute;left:0;text-align:left;margin-left:281pt;margin-top:-14.4pt;width:179.7pt;height:5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" o:allowincell="f" filled="f" stroked="f">
              <v:textbox>
                <w:txbxContent>
                  <w:p w14:paraId="11B00B85" w14:textId="77777777"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 RELEASE</w:t>
                    </w:r>
                  </w:p>
                  <w:p w14:paraId="29B6BAA5" w14:textId="12570F3D" w:rsidR="00CD0361" w:rsidRPr="00B50619" w:rsidRDefault="005011BE" w:rsidP="00D05007">
                    <w:pPr>
                      <w:jc w:val="right"/>
                      <w:rPr>
                        <w:lang w:val="en-US"/>
                      </w:rPr>
                    </w:pPr>
                    <w:r>
                      <w:rPr>
                        <w:lang w:val="en-US"/>
                      </w:rPr>
                      <w:t>Darmstadt</w:t>
                    </w:r>
                    <w:r w:rsidR="004605A9" w:rsidRPr="00B50619">
                      <w:rPr>
                        <w:lang w:val="en-US"/>
                      </w:rPr>
                      <w:t>,</w:t>
                    </w:r>
                    <w:r w:rsidR="00CD0361" w:rsidRPr="00B50619">
                      <w:rPr>
                        <w:lang w:val="en-US"/>
                      </w:rPr>
                      <w:t xml:space="preserve"> </w:t>
                    </w:r>
                    <w:r>
                      <w:rPr>
                        <w:lang w:val="en-US"/>
                      </w:rPr>
                      <w:t>5 July 2023</w:t>
                    </w:r>
                  </w:p>
                </w:txbxContent>
              </v:textbox>
              <w10:wrap anchorx="margin"/>
            </v:shape>
          </w:pict>
        </mc:Fallback>
      </mc:AlternateContent>
    </w:r>
    <w:r w:rsidR="00CD0361" w:rsidRPr="00CD0361">
      <w:rPr>
        <w:noProof/>
        <w:lang w:val="en-US"/>
      </w:rPr>
      <mc:AlternateContent>
        <mc:Choice Requires="wps">
          <w:drawing>
            <wp:anchor distT="0" distB="0" distL="114300" distR="114300" simplePos="0" relativeHeight="251658240" behindDoc="1" locked="0" layoutInCell="1" allowOverlap="1" wp14:anchorId="7B6C6582" wp14:editId="087F2B62">
              <wp:simplePos x="0" y="0"/>
              <wp:positionH relativeFrom="page">
                <wp:posOffset>4958080</wp:posOffset>
              </wp:positionH>
              <wp:positionV relativeFrom="paragraph">
                <wp:posOffset>-176530</wp:posOffset>
              </wp:positionV>
              <wp:extent cx="2533650" cy="318770"/>
              <wp:effectExtent l="0" t="0" r="0" b="5080"/>
              <wp:wrapNone/>
              <wp:docPr id="7" name="Rechteck 7"/>
              <wp:cNvGraphicFramePr/>
              <a:graphic xmlns:a="http://schemas.openxmlformats.org/drawingml/2006/main">
                <a:graphicData uri="http://schemas.microsoft.com/office/word/2010/wordprocessingShape">
                  <wps:wsp>
                    <wps:cNvSpPr/>
                    <wps:spPr>
                      <a:xfrm>
                        <a:off x="0" y="0"/>
                        <a:ext cx="2533650" cy="3187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A7289C" id="Rechteck 7" o:spid="_x0000_s1026" style="position:absolute;margin-left:390.4pt;margin-top:-13.9pt;width:199.5pt;height:25.1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" fillcolor="#1f497d [3215]"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399"/>
    <w:multiLevelType w:val="hybridMultilevel"/>
    <w:tmpl w:val="2F94CBF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15:restartNumberingAfterBreak="0">
    <w:nsid w:val="13460BF1"/>
    <w:multiLevelType w:val="hybridMultilevel"/>
    <w:tmpl w:val="850A3294"/>
    <w:lvl w:ilvl="0" w:tplc="0816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E36ED1"/>
    <w:multiLevelType w:val="hybridMultilevel"/>
    <w:tmpl w:val="219A8052"/>
    <w:lvl w:ilvl="0" w:tplc="71F8955A">
      <w:start w:val="1"/>
      <w:numFmt w:val="decimal"/>
      <w:lvlText w:val="%1."/>
      <w:lvlJc w:val="left"/>
      <w:pPr>
        <w:ind w:left="1068" w:hanging="360"/>
      </w:pPr>
      <w:rPr>
        <w:rFonts w:hint="default"/>
        <w:b/>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267475E1"/>
    <w:multiLevelType w:val="hybridMultilevel"/>
    <w:tmpl w:val="D7C08518"/>
    <w:lvl w:ilvl="0" w:tplc="5686C158">
      <w:start w:val="1"/>
      <w:numFmt w:val="bullet"/>
      <w:pStyle w:val="Estilo1"/>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4" w15:restartNumberingAfterBreak="0">
    <w:nsid w:val="29C11269"/>
    <w:multiLevelType w:val="hybridMultilevel"/>
    <w:tmpl w:val="EC24D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722DB5"/>
    <w:multiLevelType w:val="hybridMultilevel"/>
    <w:tmpl w:val="36F0F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5A7D09"/>
    <w:multiLevelType w:val="hybridMultilevel"/>
    <w:tmpl w:val="1F80D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8D356F"/>
    <w:multiLevelType w:val="hybridMultilevel"/>
    <w:tmpl w:val="82F47468"/>
    <w:lvl w:ilvl="0" w:tplc="019AAA86">
      <w:start w:val="1"/>
      <w:numFmt w:val="upperRoman"/>
      <w:pStyle w:val="Heading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9E377A"/>
    <w:multiLevelType w:val="hybridMultilevel"/>
    <w:tmpl w:val="FBDA87C6"/>
    <w:lvl w:ilvl="0" w:tplc="314E0476">
      <w:start w:val="1"/>
      <w:numFmt w:val="upperLetter"/>
      <w:pStyle w:val="Heading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A124EE"/>
    <w:multiLevelType w:val="multilevel"/>
    <w:tmpl w:val="F2987A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79641EA"/>
    <w:multiLevelType w:val="hybridMultilevel"/>
    <w:tmpl w:val="0AEEB924"/>
    <w:lvl w:ilvl="0" w:tplc="3F5AC0A6">
      <w:start w:val="1"/>
      <w:numFmt w:val="lowerLetter"/>
      <w:pStyle w:val="Heading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1F408C"/>
    <w:multiLevelType w:val="hybridMultilevel"/>
    <w:tmpl w:val="10E459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E8376CD"/>
    <w:multiLevelType w:val="multilevel"/>
    <w:tmpl w:val="E436A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4182583">
    <w:abstractNumId w:val="7"/>
  </w:num>
  <w:num w:numId="2" w16cid:durableId="1066998477">
    <w:abstractNumId w:val="8"/>
  </w:num>
  <w:num w:numId="3" w16cid:durableId="714112701">
    <w:abstractNumId w:val="10"/>
  </w:num>
  <w:num w:numId="4" w16cid:durableId="1664510480">
    <w:abstractNumId w:val="4"/>
  </w:num>
  <w:num w:numId="5" w16cid:durableId="2128620500">
    <w:abstractNumId w:val="5"/>
  </w:num>
  <w:num w:numId="6" w16cid:durableId="41440073">
    <w:abstractNumId w:val="12"/>
  </w:num>
  <w:num w:numId="7" w16cid:durableId="2048751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11778">
    <w:abstractNumId w:val="9"/>
  </w:num>
  <w:num w:numId="9" w16cid:durableId="2140997805">
    <w:abstractNumId w:val="1"/>
  </w:num>
  <w:num w:numId="10" w16cid:durableId="216012394">
    <w:abstractNumId w:val="11"/>
  </w:num>
  <w:num w:numId="11" w16cid:durableId="1980258810">
    <w:abstractNumId w:val="0"/>
  </w:num>
  <w:num w:numId="12" w16cid:durableId="1713532460">
    <w:abstractNumId w:val="3"/>
  </w:num>
  <w:num w:numId="13" w16cid:durableId="1656032191">
    <w:abstractNumId w:val="2"/>
  </w:num>
  <w:num w:numId="14" w16cid:durableId="47815258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64D"/>
    <w:rsid w:val="00011D6C"/>
    <w:rsid w:val="00013D33"/>
    <w:rsid w:val="000159FE"/>
    <w:rsid w:val="00016D8B"/>
    <w:rsid w:val="00017B90"/>
    <w:rsid w:val="00021070"/>
    <w:rsid w:val="000234C8"/>
    <w:rsid w:val="00024ECC"/>
    <w:rsid w:val="00025B68"/>
    <w:rsid w:val="000309F7"/>
    <w:rsid w:val="0003450C"/>
    <w:rsid w:val="000348EF"/>
    <w:rsid w:val="00042838"/>
    <w:rsid w:val="00044CBC"/>
    <w:rsid w:val="00045B4A"/>
    <w:rsid w:val="00047D14"/>
    <w:rsid w:val="00071FE4"/>
    <w:rsid w:val="000828F8"/>
    <w:rsid w:val="00086900"/>
    <w:rsid w:val="0008714B"/>
    <w:rsid w:val="0008758C"/>
    <w:rsid w:val="000979FD"/>
    <w:rsid w:val="000A35AF"/>
    <w:rsid w:val="000A56F7"/>
    <w:rsid w:val="000B0929"/>
    <w:rsid w:val="000B1B34"/>
    <w:rsid w:val="000B2309"/>
    <w:rsid w:val="000B3673"/>
    <w:rsid w:val="000C0123"/>
    <w:rsid w:val="000C0134"/>
    <w:rsid w:val="000C2B52"/>
    <w:rsid w:val="000C3827"/>
    <w:rsid w:val="000C5C40"/>
    <w:rsid w:val="000C64E1"/>
    <w:rsid w:val="000D172B"/>
    <w:rsid w:val="000D3040"/>
    <w:rsid w:val="000D57D7"/>
    <w:rsid w:val="000D77E2"/>
    <w:rsid w:val="000E1723"/>
    <w:rsid w:val="000E6DE3"/>
    <w:rsid w:val="000F06DD"/>
    <w:rsid w:val="000F154F"/>
    <w:rsid w:val="000F2EAC"/>
    <w:rsid w:val="000F55A2"/>
    <w:rsid w:val="000F72AE"/>
    <w:rsid w:val="0010320B"/>
    <w:rsid w:val="00106942"/>
    <w:rsid w:val="00114ECF"/>
    <w:rsid w:val="001176D7"/>
    <w:rsid w:val="00120344"/>
    <w:rsid w:val="00124A96"/>
    <w:rsid w:val="00125174"/>
    <w:rsid w:val="001254A9"/>
    <w:rsid w:val="00130D66"/>
    <w:rsid w:val="00135791"/>
    <w:rsid w:val="0013651A"/>
    <w:rsid w:val="00143AB3"/>
    <w:rsid w:val="001564A7"/>
    <w:rsid w:val="00157470"/>
    <w:rsid w:val="00165425"/>
    <w:rsid w:val="0017000E"/>
    <w:rsid w:val="00175BBE"/>
    <w:rsid w:val="00175EA7"/>
    <w:rsid w:val="00182C9D"/>
    <w:rsid w:val="00186E6C"/>
    <w:rsid w:val="00187D7C"/>
    <w:rsid w:val="00193504"/>
    <w:rsid w:val="001A1CCB"/>
    <w:rsid w:val="001A5716"/>
    <w:rsid w:val="001B441B"/>
    <w:rsid w:val="001B4967"/>
    <w:rsid w:val="001C3973"/>
    <w:rsid w:val="001C44CC"/>
    <w:rsid w:val="001C6A2A"/>
    <w:rsid w:val="001C7FB5"/>
    <w:rsid w:val="001D51A0"/>
    <w:rsid w:val="001D5BCE"/>
    <w:rsid w:val="001E0FF3"/>
    <w:rsid w:val="001E2C89"/>
    <w:rsid w:val="001E60A6"/>
    <w:rsid w:val="001F2C6F"/>
    <w:rsid w:val="001F5CC9"/>
    <w:rsid w:val="001F7970"/>
    <w:rsid w:val="00205AD3"/>
    <w:rsid w:val="00211EB9"/>
    <w:rsid w:val="0021423E"/>
    <w:rsid w:val="00216E7B"/>
    <w:rsid w:val="00223FB9"/>
    <w:rsid w:val="00233BA1"/>
    <w:rsid w:val="002343CF"/>
    <w:rsid w:val="00237E4B"/>
    <w:rsid w:val="00245548"/>
    <w:rsid w:val="002461E8"/>
    <w:rsid w:val="00246DD1"/>
    <w:rsid w:val="00252FF1"/>
    <w:rsid w:val="00256BE7"/>
    <w:rsid w:val="0026156B"/>
    <w:rsid w:val="00264B8A"/>
    <w:rsid w:val="0026539A"/>
    <w:rsid w:val="002667E5"/>
    <w:rsid w:val="00266939"/>
    <w:rsid w:val="00271C32"/>
    <w:rsid w:val="00283F1E"/>
    <w:rsid w:val="0028774D"/>
    <w:rsid w:val="00292D55"/>
    <w:rsid w:val="002A1A6B"/>
    <w:rsid w:val="002A5E15"/>
    <w:rsid w:val="002B4536"/>
    <w:rsid w:val="002B77B1"/>
    <w:rsid w:val="002C2253"/>
    <w:rsid w:val="002C3AAD"/>
    <w:rsid w:val="002E2063"/>
    <w:rsid w:val="002E4A35"/>
    <w:rsid w:val="002E7FE4"/>
    <w:rsid w:val="002F0BA0"/>
    <w:rsid w:val="00301098"/>
    <w:rsid w:val="00303A64"/>
    <w:rsid w:val="00322DE7"/>
    <w:rsid w:val="0032374A"/>
    <w:rsid w:val="00325E2D"/>
    <w:rsid w:val="00327AA3"/>
    <w:rsid w:val="003317FA"/>
    <w:rsid w:val="00331A72"/>
    <w:rsid w:val="00333AB0"/>
    <w:rsid w:val="00337042"/>
    <w:rsid w:val="00343160"/>
    <w:rsid w:val="00343887"/>
    <w:rsid w:val="00346A5C"/>
    <w:rsid w:val="00352950"/>
    <w:rsid w:val="003612CC"/>
    <w:rsid w:val="0036329F"/>
    <w:rsid w:val="00372F57"/>
    <w:rsid w:val="0038160B"/>
    <w:rsid w:val="00394C56"/>
    <w:rsid w:val="003A6283"/>
    <w:rsid w:val="003B42D6"/>
    <w:rsid w:val="003B4838"/>
    <w:rsid w:val="003C6D5B"/>
    <w:rsid w:val="003D1326"/>
    <w:rsid w:val="003D356E"/>
    <w:rsid w:val="003D7C5D"/>
    <w:rsid w:val="003E0A79"/>
    <w:rsid w:val="003E25C5"/>
    <w:rsid w:val="003E3473"/>
    <w:rsid w:val="003E49A3"/>
    <w:rsid w:val="003F7A9F"/>
    <w:rsid w:val="00400DF4"/>
    <w:rsid w:val="00407C96"/>
    <w:rsid w:val="00412BFC"/>
    <w:rsid w:val="00417A95"/>
    <w:rsid w:val="00420BC9"/>
    <w:rsid w:val="004213B3"/>
    <w:rsid w:val="00421779"/>
    <w:rsid w:val="00421893"/>
    <w:rsid w:val="00425F3D"/>
    <w:rsid w:val="0042626A"/>
    <w:rsid w:val="00431F7F"/>
    <w:rsid w:val="004328BB"/>
    <w:rsid w:val="004345BC"/>
    <w:rsid w:val="004362AB"/>
    <w:rsid w:val="00436FC9"/>
    <w:rsid w:val="004378D1"/>
    <w:rsid w:val="004420DB"/>
    <w:rsid w:val="00452BCE"/>
    <w:rsid w:val="00452CF1"/>
    <w:rsid w:val="0045482F"/>
    <w:rsid w:val="0045488F"/>
    <w:rsid w:val="004605A9"/>
    <w:rsid w:val="00460A36"/>
    <w:rsid w:val="004670D5"/>
    <w:rsid w:val="004715C2"/>
    <w:rsid w:val="00484719"/>
    <w:rsid w:val="0048641D"/>
    <w:rsid w:val="00486483"/>
    <w:rsid w:val="004868A2"/>
    <w:rsid w:val="00486FCC"/>
    <w:rsid w:val="00493E34"/>
    <w:rsid w:val="004A2B5A"/>
    <w:rsid w:val="004A2F88"/>
    <w:rsid w:val="004B0811"/>
    <w:rsid w:val="004B1336"/>
    <w:rsid w:val="004B20F1"/>
    <w:rsid w:val="004B5444"/>
    <w:rsid w:val="004B546B"/>
    <w:rsid w:val="004B7EFA"/>
    <w:rsid w:val="004C2A2C"/>
    <w:rsid w:val="004C40C5"/>
    <w:rsid w:val="004C6CA7"/>
    <w:rsid w:val="004D0364"/>
    <w:rsid w:val="004D122F"/>
    <w:rsid w:val="004D503F"/>
    <w:rsid w:val="004D7F45"/>
    <w:rsid w:val="004E23F5"/>
    <w:rsid w:val="004E7E1B"/>
    <w:rsid w:val="004F4FB6"/>
    <w:rsid w:val="004F5189"/>
    <w:rsid w:val="004F623D"/>
    <w:rsid w:val="004F743F"/>
    <w:rsid w:val="005011BE"/>
    <w:rsid w:val="00501C7C"/>
    <w:rsid w:val="005033EA"/>
    <w:rsid w:val="00504557"/>
    <w:rsid w:val="00506920"/>
    <w:rsid w:val="00510801"/>
    <w:rsid w:val="005119CC"/>
    <w:rsid w:val="00512C10"/>
    <w:rsid w:val="00515F04"/>
    <w:rsid w:val="00522EA2"/>
    <w:rsid w:val="00526254"/>
    <w:rsid w:val="005325D3"/>
    <w:rsid w:val="0053349A"/>
    <w:rsid w:val="00534DA4"/>
    <w:rsid w:val="005376E2"/>
    <w:rsid w:val="0054272C"/>
    <w:rsid w:val="00543A72"/>
    <w:rsid w:val="0054552F"/>
    <w:rsid w:val="00546398"/>
    <w:rsid w:val="005547F0"/>
    <w:rsid w:val="00554CC2"/>
    <w:rsid w:val="00561674"/>
    <w:rsid w:val="005642DB"/>
    <w:rsid w:val="00567404"/>
    <w:rsid w:val="005722CC"/>
    <w:rsid w:val="00581D7D"/>
    <w:rsid w:val="00585A5F"/>
    <w:rsid w:val="0059063F"/>
    <w:rsid w:val="005927BB"/>
    <w:rsid w:val="00593067"/>
    <w:rsid w:val="005A5436"/>
    <w:rsid w:val="005B488A"/>
    <w:rsid w:val="005C0A00"/>
    <w:rsid w:val="005C1830"/>
    <w:rsid w:val="005C2094"/>
    <w:rsid w:val="005C35C0"/>
    <w:rsid w:val="005C48EB"/>
    <w:rsid w:val="005C5588"/>
    <w:rsid w:val="005D18C9"/>
    <w:rsid w:val="005E12FB"/>
    <w:rsid w:val="005E251F"/>
    <w:rsid w:val="005E6742"/>
    <w:rsid w:val="005F17ED"/>
    <w:rsid w:val="005F1E3D"/>
    <w:rsid w:val="005F63FF"/>
    <w:rsid w:val="005F7FAB"/>
    <w:rsid w:val="00600CCE"/>
    <w:rsid w:val="00617162"/>
    <w:rsid w:val="00620BAB"/>
    <w:rsid w:val="006237D8"/>
    <w:rsid w:val="00623A65"/>
    <w:rsid w:val="00630BCC"/>
    <w:rsid w:val="0063645C"/>
    <w:rsid w:val="0064233C"/>
    <w:rsid w:val="006446FC"/>
    <w:rsid w:val="00650818"/>
    <w:rsid w:val="00654803"/>
    <w:rsid w:val="00660813"/>
    <w:rsid w:val="006671B9"/>
    <w:rsid w:val="00672459"/>
    <w:rsid w:val="00675BB2"/>
    <w:rsid w:val="00675EEE"/>
    <w:rsid w:val="00677428"/>
    <w:rsid w:val="00682C2D"/>
    <w:rsid w:val="006831CB"/>
    <w:rsid w:val="006874AB"/>
    <w:rsid w:val="0069061B"/>
    <w:rsid w:val="00693D8D"/>
    <w:rsid w:val="006A23C7"/>
    <w:rsid w:val="006A4977"/>
    <w:rsid w:val="006A5422"/>
    <w:rsid w:val="006B210B"/>
    <w:rsid w:val="006B70FC"/>
    <w:rsid w:val="006D6AFC"/>
    <w:rsid w:val="006D6B54"/>
    <w:rsid w:val="006D7E86"/>
    <w:rsid w:val="006F180F"/>
    <w:rsid w:val="006F2F68"/>
    <w:rsid w:val="006F62AC"/>
    <w:rsid w:val="00700F44"/>
    <w:rsid w:val="0070144E"/>
    <w:rsid w:val="00707AB7"/>
    <w:rsid w:val="00710D72"/>
    <w:rsid w:val="00716F9F"/>
    <w:rsid w:val="00724C3E"/>
    <w:rsid w:val="007317E3"/>
    <w:rsid w:val="00732DB5"/>
    <w:rsid w:val="00733517"/>
    <w:rsid w:val="007354A0"/>
    <w:rsid w:val="00735B6B"/>
    <w:rsid w:val="00736DF1"/>
    <w:rsid w:val="00744406"/>
    <w:rsid w:val="00744C17"/>
    <w:rsid w:val="00745C6B"/>
    <w:rsid w:val="007577E1"/>
    <w:rsid w:val="00762B39"/>
    <w:rsid w:val="007630D4"/>
    <w:rsid w:val="00763229"/>
    <w:rsid w:val="00764313"/>
    <w:rsid w:val="007750B3"/>
    <w:rsid w:val="00776603"/>
    <w:rsid w:val="00781669"/>
    <w:rsid w:val="00792291"/>
    <w:rsid w:val="0079318A"/>
    <w:rsid w:val="00793CA3"/>
    <w:rsid w:val="00794D4A"/>
    <w:rsid w:val="007958EC"/>
    <w:rsid w:val="007A3884"/>
    <w:rsid w:val="007B26E0"/>
    <w:rsid w:val="007B2DF2"/>
    <w:rsid w:val="007B4412"/>
    <w:rsid w:val="007B471C"/>
    <w:rsid w:val="007B6A1F"/>
    <w:rsid w:val="007B791E"/>
    <w:rsid w:val="007C45EE"/>
    <w:rsid w:val="007D7534"/>
    <w:rsid w:val="007E2EE6"/>
    <w:rsid w:val="007E5636"/>
    <w:rsid w:val="007F1251"/>
    <w:rsid w:val="007F264D"/>
    <w:rsid w:val="007F791C"/>
    <w:rsid w:val="008025BF"/>
    <w:rsid w:val="008102AD"/>
    <w:rsid w:val="00811827"/>
    <w:rsid w:val="008124DD"/>
    <w:rsid w:val="00812AC5"/>
    <w:rsid w:val="00815251"/>
    <w:rsid w:val="008241A9"/>
    <w:rsid w:val="008251FC"/>
    <w:rsid w:val="008308D1"/>
    <w:rsid w:val="00833F8E"/>
    <w:rsid w:val="00845145"/>
    <w:rsid w:val="00850BFB"/>
    <w:rsid w:val="00860E31"/>
    <w:rsid w:val="00862399"/>
    <w:rsid w:val="008647C2"/>
    <w:rsid w:val="00866D3D"/>
    <w:rsid w:val="00867882"/>
    <w:rsid w:val="00867DC3"/>
    <w:rsid w:val="00871A9F"/>
    <w:rsid w:val="0087774C"/>
    <w:rsid w:val="008779DF"/>
    <w:rsid w:val="00880E87"/>
    <w:rsid w:val="00887555"/>
    <w:rsid w:val="00892727"/>
    <w:rsid w:val="00894454"/>
    <w:rsid w:val="00895FED"/>
    <w:rsid w:val="00896C44"/>
    <w:rsid w:val="008A0EB8"/>
    <w:rsid w:val="008A78E3"/>
    <w:rsid w:val="008B16CF"/>
    <w:rsid w:val="008B4CAE"/>
    <w:rsid w:val="008B743F"/>
    <w:rsid w:val="008B7DCF"/>
    <w:rsid w:val="008C0A77"/>
    <w:rsid w:val="008C1D88"/>
    <w:rsid w:val="008C41A2"/>
    <w:rsid w:val="008C6FD8"/>
    <w:rsid w:val="008D31C4"/>
    <w:rsid w:val="008D4B1F"/>
    <w:rsid w:val="008D5105"/>
    <w:rsid w:val="008D68C5"/>
    <w:rsid w:val="008E2195"/>
    <w:rsid w:val="008E5156"/>
    <w:rsid w:val="008E6046"/>
    <w:rsid w:val="008E6185"/>
    <w:rsid w:val="008E7A10"/>
    <w:rsid w:val="008F1281"/>
    <w:rsid w:val="008F461D"/>
    <w:rsid w:val="00902809"/>
    <w:rsid w:val="00903183"/>
    <w:rsid w:val="009078FF"/>
    <w:rsid w:val="00927EBA"/>
    <w:rsid w:val="0094102E"/>
    <w:rsid w:val="00946C80"/>
    <w:rsid w:val="009475DB"/>
    <w:rsid w:val="00953483"/>
    <w:rsid w:val="00953782"/>
    <w:rsid w:val="00955764"/>
    <w:rsid w:val="0096251C"/>
    <w:rsid w:val="00974E24"/>
    <w:rsid w:val="00975E5E"/>
    <w:rsid w:val="00977380"/>
    <w:rsid w:val="009813FF"/>
    <w:rsid w:val="00984955"/>
    <w:rsid w:val="00986DB1"/>
    <w:rsid w:val="00987C14"/>
    <w:rsid w:val="00987CB2"/>
    <w:rsid w:val="00992949"/>
    <w:rsid w:val="0099546B"/>
    <w:rsid w:val="00997580"/>
    <w:rsid w:val="00997AC6"/>
    <w:rsid w:val="009A0021"/>
    <w:rsid w:val="009A0FFC"/>
    <w:rsid w:val="009A25B4"/>
    <w:rsid w:val="009A33F9"/>
    <w:rsid w:val="009A43D7"/>
    <w:rsid w:val="009A57E5"/>
    <w:rsid w:val="009B2EA3"/>
    <w:rsid w:val="009B6E62"/>
    <w:rsid w:val="009B7005"/>
    <w:rsid w:val="009B776E"/>
    <w:rsid w:val="009C0A6E"/>
    <w:rsid w:val="009C22A3"/>
    <w:rsid w:val="009D1CB1"/>
    <w:rsid w:val="009D33FE"/>
    <w:rsid w:val="009D3475"/>
    <w:rsid w:val="009E389E"/>
    <w:rsid w:val="009E772C"/>
    <w:rsid w:val="009F23B7"/>
    <w:rsid w:val="009F4838"/>
    <w:rsid w:val="00A03449"/>
    <w:rsid w:val="00A03497"/>
    <w:rsid w:val="00A04580"/>
    <w:rsid w:val="00A06BD4"/>
    <w:rsid w:val="00A10B55"/>
    <w:rsid w:val="00A2126B"/>
    <w:rsid w:val="00A31CB9"/>
    <w:rsid w:val="00A329C2"/>
    <w:rsid w:val="00A42755"/>
    <w:rsid w:val="00A44880"/>
    <w:rsid w:val="00A47D04"/>
    <w:rsid w:val="00A503AA"/>
    <w:rsid w:val="00A56183"/>
    <w:rsid w:val="00A643C6"/>
    <w:rsid w:val="00A65C96"/>
    <w:rsid w:val="00A67CA5"/>
    <w:rsid w:val="00A71807"/>
    <w:rsid w:val="00A73F29"/>
    <w:rsid w:val="00A76F00"/>
    <w:rsid w:val="00A82AA7"/>
    <w:rsid w:val="00A85130"/>
    <w:rsid w:val="00A8594F"/>
    <w:rsid w:val="00A87768"/>
    <w:rsid w:val="00A87E30"/>
    <w:rsid w:val="00A917A9"/>
    <w:rsid w:val="00A9548C"/>
    <w:rsid w:val="00A96A8D"/>
    <w:rsid w:val="00AA192D"/>
    <w:rsid w:val="00AB053A"/>
    <w:rsid w:val="00AB0A26"/>
    <w:rsid w:val="00AB4534"/>
    <w:rsid w:val="00AC36E1"/>
    <w:rsid w:val="00AD556F"/>
    <w:rsid w:val="00AD7518"/>
    <w:rsid w:val="00AE1820"/>
    <w:rsid w:val="00AE7423"/>
    <w:rsid w:val="00AF01C8"/>
    <w:rsid w:val="00AF31DE"/>
    <w:rsid w:val="00B03C76"/>
    <w:rsid w:val="00B16CE1"/>
    <w:rsid w:val="00B21C3E"/>
    <w:rsid w:val="00B220C2"/>
    <w:rsid w:val="00B30048"/>
    <w:rsid w:val="00B33D9F"/>
    <w:rsid w:val="00B349C3"/>
    <w:rsid w:val="00B34BDE"/>
    <w:rsid w:val="00B36898"/>
    <w:rsid w:val="00B402DB"/>
    <w:rsid w:val="00B41BA0"/>
    <w:rsid w:val="00B44DCD"/>
    <w:rsid w:val="00B50619"/>
    <w:rsid w:val="00B5072F"/>
    <w:rsid w:val="00B51B29"/>
    <w:rsid w:val="00B52328"/>
    <w:rsid w:val="00B5393F"/>
    <w:rsid w:val="00B53DE2"/>
    <w:rsid w:val="00B57B38"/>
    <w:rsid w:val="00B57BBA"/>
    <w:rsid w:val="00B618A5"/>
    <w:rsid w:val="00B62CB5"/>
    <w:rsid w:val="00B65992"/>
    <w:rsid w:val="00B70E16"/>
    <w:rsid w:val="00B7105C"/>
    <w:rsid w:val="00B73CF6"/>
    <w:rsid w:val="00B81872"/>
    <w:rsid w:val="00B91C63"/>
    <w:rsid w:val="00BA5C8F"/>
    <w:rsid w:val="00BA7CE4"/>
    <w:rsid w:val="00BB07EC"/>
    <w:rsid w:val="00BB14CF"/>
    <w:rsid w:val="00BB5DF2"/>
    <w:rsid w:val="00BB77AF"/>
    <w:rsid w:val="00BC046C"/>
    <w:rsid w:val="00BC5778"/>
    <w:rsid w:val="00BC7BC5"/>
    <w:rsid w:val="00BD4379"/>
    <w:rsid w:val="00BD4E73"/>
    <w:rsid w:val="00BE0422"/>
    <w:rsid w:val="00BE6165"/>
    <w:rsid w:val="00BF4E64"/>
    <w:rsid w:val="00BF5E78"/>
    <w:rsid w:val="00C128F8"/>
    <w:rsid w:val="00C16989"/>
    <w:rsid w:val="00C20CC5"/>
    <w:rsid w:val="00C246D4"/>
    <w:rsid w:val="00C327D3"/>
    <w:rsid w:val="00C365D1"/>
    <w:rsid w:val="00C36F5C"/>
    <w:rsid w:val="00C422C9"/>
    <w:rsid w:val="00C4599E"/>
    <w:rsid w:val="00C5498C"/>
    <w:rsid w:val="00C720ED"/>
    <w:rsid w:val="00C730E6"/>
    <w:rsid w:val="00C73140"/>
    <w:rsid w:val="00C80691"/>
    <w:rsid w:val="00C80878"/>
    <w:rsid w:val="00C86069"/>
    <w:rsid w:val="00C90055"/>
    <w:rsid w:val="00C91415"/>
    <w:rsid w:val="00C97C2B"/>
    <w:rsid w:val="00CA243B"/>
    <w:rsid w:val="00CA54B7"/>
    <w:rsid w:val="00CA5C56"/>
    <w:rsid w:val="00CB07BD"/>
    <w:rsid w:val="00CB19E6"/>
    <w:rsid w:val="00CB1A95"/>
    <w:rsid w:val="00CC08CD"/>
    <w:rsid w:val="00CC2ACC"/>
    <w:rsid w:val="00CD0361"/>
    <w:rsid w:val="00CD4672"/>
    <w:rsid w:val="00CD4D85"/>
    <w:rsid w:val="00CD7E3E"/>
    <w:rsid w:val="00CE08B5"/>
    <w:rsid w:val="00CE40D2"/>
    <w:rsid w:val="00CE435F"/>
    <w:rsid w:val="00CE66D5"/>
    <w:rsid w:val="00CE7937"/>
    <w:rsid w:val="00CF31AD"/>
    <w:rsid w:val="00CF3F7D"/>
    <w:rsid w:val="00CF6658"/>
    <w:rsid w:val="00CF794C"/>
    <w:rsid w:val="00CF7DA9"/>
    <w:rsid w:val="00D001C6"/>
    <w:rsid w:val="00D05007"/>
    <w:rsid w:val="00D11E0F"/>
    <w:rsid w:val="00D12159"/>
    <w:rsid w:val="00D132EF"/>
    <w:rsid w:val="00D16499"/>
    <w:rsid w:val="00D22490"/>
    <w:rsid w:val="00D279C8"/>
    <w:rsid w:val="00D30EB4"/>
    <w:rsid w:val="00D34656"/>
    <w:rsid w:val="00D3671A"/>
    <w:rsid w:val="00D40B7F"/>
    <w:rsid w:val="00D42016"/>
    <w:rsid w:val="00D472E9"/>
    <w:rsid w:val="00D524A9"/>
    <w:rsid w:val="00D52E54"/>
    <w:rsid w:val="00D60D32"/>
    <w:rsid w:val="00D668F3"/>
    <w:rsid w:val="00D706BD"/>
    <w:rsid w:val="00D848BD"/>
    <w:rsid w:val="00DA3F40"/>
    <w:rsid w:val="00DB19DE"/>
    <w:rsid w:val="00DB4ACF"/>
    <w:rsid w:val="00DB50E6"/>
    <w:rsid w:val="00DC593D"/>
    <w:rsid w:val="00DC6387"/>
    <w:rsid w:val="00DC7183"/>
    <w:rsid w:val="00DD40F0"/>
    <w:rsid w:val="00DE5B90"/>
    <w:rsid w:val="00DF4789"/>
    <w:rsid w:val="00E0305F"/>
    <w:rsid w:val="00E0400D"/>
    <w:rsid w:val="00E06071"/>
    <w:rsid w:val="00E10E29"/>
    <w:rsid w:val="00E11747"/>
    <w:rsid w:val="00E13F4F"/>
    <w:rsid w:val="00E150AE"/>
    <w:rsid w:val="00E162F2"/>
    <w:rsid w:val="00E17C8C"/>
    <w:rsid w:val="00E317A9"/>
    <w:rsid w:val="00E3371E"/>
    <w:rsid w:val="00E43874"/>
    <w:rsid w:val="00E4512D"/>
    <w:rsid w:val="00E47371"/>
    <w:rsid w:val="00E47894"/>
    <w:rsid w:val="00E47DA0"/>
    <w:rsid w:val="00E530F6"/>
    <w:rsid w:val="00E5585E"/>
    <w:rsid w:val="00E607A5"/>
    <w:rsid w:val="00E61DA9"/>
    <w:rsid w:val="00E62990"/>
    <w:rsid w:val="00E649C7"/>
    <w:rsid w:val="00E64A6D"/>
    <w:rsid w:val="00E662B0"/>
    <w:rsid w:val="00E721A8"/>
    <w:rsid w:val="00E73095"/>
    <w:rsid w:val="00E7619C"/>
    <w:rsid w:val="00E77526"/>
    <w:rsid w:val="00E77D29"/>
    <w:rsid w:val="00E9258E"/>
    <w:rsid w:val="00EB194E"/>
    <w:rsid w:val="00EB2954"/>
    <w:rsid w:val="00EB528A"/>
    <w:rsid w:val="00EB601F"/>
    <w:rsid w:val="00EC3A94"/>
    <w:rsid w:val="00EC4F46"/>
    <w:rsid w:val="00ED1B17"/>
    <w:rsid w:val="00ED1EEA"/>
    <w:rsid w:val="00ED2613"/>
    <w:rsid w:val="00EE49A7"/>
    <w:rsid w:val="00EF2134"/>
    <w:rsid w:val="00F02D5F"/>
    <w:rsid w:val="00F05A77"/>
    <w:rsid w:val="00F063A0"/>
    <w:rsid w:val="00F10D8D"/>
    <w:rsid w:val="00F12B28"/>
    <w:rsid w:val="00F23575"/>
    <w:rsid w:val="00F26928"/>
    <w:rsid w:val="00F36C82"/>
    <w:rsid w:val="00F40EE2"/>
    <w:rsid w:val="00F4732B"/>
    <w:rsid w:val="00F573CB"/>
    <w:rsid w:val="00F618B7"/>
    <w:rsid w:val="00F95EF8"/>
    <w:rsid w:val="00F9720E"/>
    <w:rsid w:val="00FA65BA"/>
    <w:rsid w:val="00FB72E0"/>
    <w:rsid w:val="00FC0435"/>
    <w:rsid w:val="00FC2409"/>
    <w:rsid w:val="00FD22E9"/>
    <w:rsid w:val="00FD2C7D"/>
    <w:rsid w:val="00FD3A26"/>
    <w:rsid w:val="00FE2547"/>
    <w:rsid w:val="00FE5250"/>
    <w:rsid w:val="2219C788"/>
    <w:rsid w:val="265E539A"/>
    <w:rsid w:val="34AEA84C"/>
    <w:rsid w:val="3C35E4CD"/>
    <w:rsid w:val="611100FD"/>
    <w:rsid w:val="735A5F37"/>
    <w:rsid w:val="74DFA6B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C17FCF"/>
  <w15:docId w15:val="{C2F2A949-6CDA-4E64-AD2D-8F1F42D8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AD"/>
    <w:pPr>
      <w:jc w:val="both"/>
    </w:pPr>
    <w:rPr>
      <w:rFonts w:ascii="Calibri Light" w:hAnsi="Calibri Light"/>
    </w:rPr>
  </w:style>
  <w:style w:type="paragraph" w:styleId="Heading1">
    <w:name w:val="heading 1"/>
    <w:basedOn w:val="Normal"/>
    <w:next w:val="Normal"/>
    <w:link w:val="Heading1Char"/>
    <w:autoRedefine/>
    <w:uiPriority w:val="9"/>
    <w:qFormat/>
    <w:rsid w:val="00E5585E"/>
    <w:pPr>
      <w:keepNext/>
      <w:keepLines/>
      <w:numPr>
        <w:numId w:val="1"/>
      </w:numPr>
      <w:spacing w:before="36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autoRedefine/>
    <w:uiPriority w:val="9"/>
    <w:unhideWhenUsed/>
    <w:qFormat/>
    <w:rsid w:val="008102AD"/>
    <w:pPr>
      <w:keepNext/>
      <w:keepLines/>
      <w:numPr>
        <w:numId w:val="2"/>
      </w:numPr>
      <w:spacing w:before="40" w:after="0"/>
      <w:outlineLvl w:val="1"/>
    </w:pPr>
    <w:rPr>
      <w:rFonts w:ascii="Arial" w:eastAsiaTheme="majorEastAsia" w:hAnsi="Arial" w:cstheme="majorBidi"/>
      <w:b/>
      <w:sz w:val="24"/>
      <w:szCs w:val="26"/>
      <w:u w:val="single"/>
      <w:lang w:val="en-US"/>
    </w:rPr>
  </w:style>
  <w:style w:type="paragraph" w:styleId="Heading3">
    <w:name w:val="heading 3"/>
    <w:basedOn w:val="Normal"/>
    <w:next w:val="Normal"/>
    <w:link w:val="Heading3Char"/>
    <w:autoRedefine/>
    <w:uiPriority w:val="9"/>
    <w:unhideWhenUsed/>
    <w:qFormat/>
    <w:rsid w:val="00AB0A26"/>
    <w:pPr>
      <w:keepNext/>
      <w:keepLines/>
      <w:numPr>
        <w:numId w:val="3"/>
      </w:numPr>
      <w:spacing w:before="40" w:after="0"/>
      <w:outlineLvl w:val="2"/>
    </w:pPr>
    <w:rPr>
      <w:rFonts w:ascii="Arial" w:eastAsiaTheme="majorEastAsia" w:hAnsi="Arial" w:cstheme="majorBidi"/>
      <w:b/>
      <w:sz w:val="24"/>
      <w:szCs w:val="24"/>
    </w:rPr>
  </w:style>
  <w:style w:type="paragraph" w:styleId="Heading5">
    <w:name w:val="heading 5"/>
    <w:basedOn w:val="Normal"/>
    <w:next w:val="Normal"/>
    <w:link w:val="Heading5Char"/>
    <w:uiPriority w:val="9"/>
    <w:semiHidden/>
    <w:unhideWhenUsed/>
    <w:qFormat/>
    <w:rsid w:val="0038160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580"/>
    <w:pPr>
      <w:contextualSpacing/>
    </w:pPr>
    <w:rPr>
      <w:rFonts w:ascii="Arial" w:hAnsi="Arial"/>
      <w:sz w:val="24"/>
    </w:rPr>
  </w:style>
  <w:style w:type="paragraph" w:styleId="BalloonText">
    <w:name w:val="Balloon Text"/>
    <w:basedOn w:val="Normal"/>
    <w:link w:val="BalloonTextChar"/>
    <w:uiPriority w:val="99"/>
    <w:semiHidden/>
    <w:unhideWhenUsed/>
    <w:rsid w:val="0092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EBA"/>
    <w:rPr>
      <w:rFonts w:ascii="Tahoma" w:hAnsi="Tahoma" w:cs="Tahoma"/>
      <w:sz w:val="16"/>
      <w:szCs w:val="16"/>
    </w:rPr>
  </w:style>
  <w:style w:type="character" w:customStyle="1" w:styleId="Heading1Char">
    <w:name w:val="Heading 1 Char"/>
    <w:basedOn w:val="DefaultParagraphFont"/>
    <w:link w:val="Heading1"/>
    <w:uiPriority w:val="9"/>
    <w:rsid w:val="00E5585E"/>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452CF1"/>
    <w:rPr>
      <w:sz w:val="16"/>
      <w:szCs w:val="16"/>
    </w:rPr>
  </w:style>
  <w:style w:type="paragraph" w:styleId="CommentText">
    <w:name w:val="annotation text"/>
    <w:basedOn w:val="Normal"/>
    <w:link w:val="CommentTextChar"/>
    <w:uiPriority w:val="99"/>
    <w:unhideWhenUsed/>
    <w:rsid w:val="00452CF1"/>
    <w:pPr>
      <w:spacing w:line="240" w:lineRule="auto"/>
    </w:pPr>
    <w:rPr>
      <w:sz w:val="20"/>
      <w:szCs w:val="20"/>
    </w:rPr>
  </w:style>
  <w:style w:type="character" w:customStyle="1" w:styleId="CommentTextChar">
    <w:name w:val="Comment Text Char"/>
    <w:basedOn w:val="DefaultParagraphFont"/>
    <w:link w:val="CommentText"/>
    <w:uiPriority w:val="99"/>
    <w:rsid w:val="00452CF1"/>
    <w:rPr>
      <w:sz w:val="20"/>
      <w:szCs w:val="20"/>
    </w:rPr>
  </w:style>
  <w:style w:type="paragraph" w:styleId="CommentSubject">
    <w:name w:val="annotation subject"/>
    <w:basedOn w:val="CommentText"/>
    <w:next w:val="CommentText"/>
    <w:link w:val="CommentSubjectChar"/>
    <w:uiPriority w:val="99"/>
    <w:semiHidden/>
    <w:unhideWhenUsed/>
    <w:rsid w:val="00452CF1"/>
    <w:rPr>
      <w:b/>
      <w:bCs/>
    </w:rPr>
  </w:style>
  <w:style w:type="character" w:customStyle="1" w:styleId="CommentSubjectChar">
    <w:name w:val="Comment Subject Char"/>
    <w:basedOn w:val="CommentTextChar"/>
    <w:link w:val="CommentSubject"/>
    <w:uiPriority w:val="99"/>
    <w:semiHidden/>
    <w:rsid w:val="00452CF1"/>
    <w:rPr>
      <w:b/>
      <w:bCs/>
      <w:sz w:val="20"/>
      <w:szCs w:val="20"/>
    </w:rPr>
  </w:style>
  <w:style w:type="paragraph" w:styleId="FootnoteText">
    <w:name w:val="footnote text"/>
    <w:basedOn w:val="Normal"/>
    <w:link w:val="FootnoteTextChar"/>
    <w:uiPriority w:val="99"/>
    <w:semiHidden/>
    <w:unhideWhenUsed/>
    <w:rsid w:val="00432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8BB"/>
    <w:rPr>
      <w:sz w:val="20"/>
      <w:szCs w:val="20"/>
    </w:rPr>
  </w:style>
  <w:style w:type="character" w:styleId="FootnoteReference">
    <w:name w:val="footnote reference"/>
    <w:basedOn w:val="DefaultParagraphFont"/>
    <w:uiPriority w:val="99"/>
    <w:semiHidden/>
    <w:unhideWhenUsed/>
    <w:rsid w:val="004328BB"/>
    <w:rPr>
      <w:vertAlign w:val="superscript"/>
    </w:rPr>
  </w:style>
  <w:style w:type="character" w:styleId="Hyperlink">
    <w:name w:val="Hyperlink"/>
    <w:aliases w:val="Char1, Char1"/>
    <w:basedOn w:val="DefaultParagraphFont"/>
    <w:uiPriority w:val="99"/>
    <w:unhideWhenUsed/>
    <w:rsid w:val="00504557"/>
    <w:rPr>
      <w:color w:val="0000FF" w:themeColor="hyperlink"/>
      <w:u w:val="single"/>
    </w:rPr>
  </w:style>
  <w:style w:type="paragraph" w:styleId="Header">
    <w:name w:val="header"/>
    <w:basedOn w:val="Normal"/>
    <w:link w:val="HeaderChar"/>
    <w:uiPriority w:val="99"/>
    <w:unhideWhenUsed/>
    <w:rsid w:val="00205A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AD3"/>
  </w:style>
  <w:style w:type="paragraph" w:styleId="Footer">
    <w:name w:val="footer"/>
    <w:basedOn w:val="Normal"/>
    <w:link w:val="FooterChar"/>
    <w:uiPriority w:val="99"/>
    <w:unhideWhenUsed/>
    <w:rsid w:val="00205A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AD3"/>
  </w:style>
  <w:style w:type="character" w:customStyle="1" w:styleId="Heading2Char">
    <w:name w:val="Heading 2 Char"/>
    <w:basedOn w:val="DefaultParagraphFont"/>
    <w:link w:val="Heading2"/>
    <w:uiPriority w:val="9"/>
    <w:rsid w:val="008102AD"/>
    <w:rPr>
      <w:rFonts w:ascii="Arial" w:eastAsiaTheme="majorEastAsia" w:hAnsi="Arial" w:cstheme="majorBidi"/>
      <w:b/>
      <w:sz w:val="24"/>
      <w:szCs w:val="26"/>
      <w:u w:val="single"/>
      <w:lang w:val="en-US"/>
    </w:rPr>
  </w:style>
  <w:style w:type="character" w:customStyle="1" w:styleId="Heading3Char">
    <w:name w:val="Heading 3 Char"/>
    <w:basedOn w:val="DefaultParagraphFont"/>
    <w:link w:val="Heading3"/>
    <w:uiPriority w:val="9"/>
    <w:rsid w:val="00AB0A26"/>
    <w:rPr>
      <w:rFonts w:ascii="Arial" w:eastAsiaTheme="majorEastAsia" w:hAnsi="Arial" w:cstheme="majorBidi"/>
      <w:b/>
      <w:sz w:val="24"/>
      <w:szCs w:val="24"/>
    </w:rPr>
  </w:style>
  <w:style w:type="paragraph" w:styleId="Revision">
    <w:name w:val="Revision"/>
    <w:hidden/>
    <w:uiPriority w:val="99"/>
    <w:semiHidden/>
    <w:rsid w:val="00D30EB4"/>
    <w:pPr>
      <w:spacing w:after="0" w:line="240" w:lineRule="auto"/>
    </w:pPr>
  </w:style>
  <w:style w:type="character" w:customStyle="1" w:styleId="at31">
    <w:name w:val="a__t31"/>
    <w:rsid w:val="009A0FFC"/>
    <w:rPr>
      <w:i/>
      <w:iCs/>
    </w:rPr>
  </w:style>
  <w:style w:type="paragraph" w:customStyle="1" w:styleId="Default">
    <w:name w:val="Default"/>
    <w:rsid w:val="009A0FFC"/>
    <w:pPr>
      <w:autoSpaceDE w:val="0"/>
      <w:autoSpaceDN w:val="0"/>
      <w:adjustRightInd w:val="0"/>
      <w:spacing w:after="0" w:line="240" w:lineRule="auto"/>
    </w:pPr>
    <w:rPr>
      <w:rFonts w:ascii="Calibri" w:hAnsi="Calibri" w:cs="Calibri"/>
      <w:color w:val="000000"/>
      <w:sz w:val="24"/>
      <w:szCs w:val="24"/>
      <w:lang w:val="en-GB"/>
    </w:rPr>
  </w:style>
  <w:style w:type="paragraph" w:customStyle="1" w:styleId="a3520normal">
    <w:name w:val="a___35__20_normal"/>
    <w:basedOn w:val="Normal"/>
    <w:rsid w:val="009A0FFC"/>
    <w:pPr>
      <w:spacing w:after="120"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C36F5C"/>
    <w:rPr>
      <w:rFonts w:ascii="Times New Roman" w:hAnsi="Times New Roman" w:cs="Times New Roman"/>
      <w:sz w:val="24"/>
      <w:szCs w:val="24"/>
    </w:rPr>
  </w:style>
  <w:style w:type="character" w:customStyle="1" w:styleId="MenoNoResolvida1">
    <w:name w:val="Menção Não Resolvida1"/>
    <w:basedOn w:val="DefaultParagraphFont"/>
    <w:uiPriority w:val="99"/>
    <w:semiHidden/>
    <w:unhideWhenUsed/>
    <w:rsid w:val="00554CC2"/>
    <w:rPr>
      <w:color w:val="605E5C"/>
      <w:shd w:val="clear" w:color="auto" w:fill="E1DFDD"/>
    </w:rPr>
  </w:style>
  <w:style w:type="character" w:customStyle="1" w:styleId="UnresolvedMention1">
    <w:name w:val="Unresolved Mention1"/>
    <w:basedOn w:val="DefaultParagraphFont"/>
    <w:uiPriority w:val="99"/>
    <w:semiHidden/>
    <w:unhideWhenUsed/>
    <w:rsid w:val="00252FF1"/>
    <w:rPr>
      <w:color w:val="605E5C"/>
      <w:shd w:val="clear" w:color="auto" w:fill="E1DFDD"/>
    </w:rPr>
  </w:style>
  <w:style w:type="character" w:styleId="FollowedHyperlink">
    <w:name w:val="FollowedHyperlink"/>
    <w:basedOn w:val="DefaultParagraphFont"/>
    <w:uiPriority w:val="99"/>
    <w:semiHidden/>
    <w:unhideWhenUsed/>
    <w:rsid w:val="00252FF1"/>
    <w:rPr>
      <w:color w:val="800080" w:themeColor="followedHyperlink"/>
      <w:u w:val="single"/>
    </w:rPr>
  </w:style>
  <w:style w:type="paragraph" w:customStyle="1" w:styleId="MainTitle">
    <w:name w:val="Main Title"/>
    <w:basedOn w:val="Date"/>
    <w:qFormat/>
    <w:rsid w:val="0038160B"/>
    <w:pPr>
      <w:spacing w:after="120" w:line="276" w:lineRule="atLeast"/>
      <w:ind w:right="-569"/>
      <w:textAlignment w:val="baseline"/>
      <w:outlineLvl w:val="1"/>
    </w:pPr>
    <w:rPr>
      <w:rFonts w:eastAsia="Times New Roman" w:cs="Calibri Light"/>
      <w:b/>
      <w:bCs/>
      <w:color w:val="034EA7"/>
      <w:sz w:val="36"/>
      <w:szCs w:val="36"/>
      <w:lang w:val="en-GB" w:eastAsia="de-DE"/>
    </w:rPr>
  </w:style>
  <w:style w:type="paragraph" w:customStyle="1" w:styleId="Lead">
    <w:name w:val="Lead"/>
    <w:basedOn w:val="Heading5"/>
    <w:qFormat/>
    <w:rsid w:val="0038160B"/>
    <w:pPr>
      <w:spacing w:after="120" w:line="276" w:lineRule="atLeast"/>
      <w:ind w:right="-569"/>
      <w:textAlignment w:val="baseline"/>
    </w:pPr>
    <w:rPr>
      <w:rFonts w:ascii="Calibri Light" w:eastAsia="Times New Roman" w:hAnsi="Calibri Light" w:cs="Calibri Light"/>
      <w:b/>
      <w:bCs/>
      <w:color w:val="6BB745"/>
      <w:sz w:val="24"/>
      <w:szCs w:val="24"/>
      <w:lang w:val="en-GB" w:eastAsia="de-DE"/>
    </w:rPr>
  </w:style>
  <w:style w:type="paragraph" w:styleId="Date">
    <w:name w:val="Date"/>
    <w:basedOn w:val="Normal"/>
    <w:next w:val="Normal"/>
    <w:link w:val="DateChar"/>
    <w:uiPriority w:val="99"/>
    <w:semiHidden/>
    <w:unhideWhenUsed/>
    <w:rsid w:val="0038160B"/>
  </w:style>
  <w:style w:type="character" w:customStyle="1" w:styleId="DateChar">
    <w:name w:val="Date Char"/>
    <w:basedOn w:val="DefaultParagraphFont"/>
    <w:link w:val="Date"/>
    <w:uiPriority w:val="99"/>
    <w:semiHidden/>
    <w:rsid w:val="0038160B"/>
  </w:style>
  <w:style w:type="paragraph" w:customStyle="1" w:styleId="Bodyoftext">
    <w:name w:val="Body of text"/>
    <w:basedOn w:val="Normal"/>
    <w:qFormat/>
    <w:rsid w:val="0038160B"/>
    <w:rPr>
      <w:rFonts w:eastAsia="Times New Roman" w:cs="Calibri Light"/>
      <w:bCs/>
      <w:color w:val="000000" w:themeColor="text1"/>
      <w:lang w:val="en-GB" w:eastAsia="de-DE"/>
    </w:rPr>
  </w:style>
  <w:style w:type="character" w:customStyle="1" w:styleId="Heading5Char">
    <w:name w:val="Heading 5 Char"/>
    <w:basedOn w:val="DefaultParagraphFont"/>
    <w:link w:val="Heading5"/>
    <w:uiPriority w:val="9"/>
    <w:semiHidden/>
    <w:rsid w:val="0038160B"/>
    <w:rPr>
      <w:rFonts w:asciiTheme="majorHAnsi" w:eastAsiaTheme="majorEastAsia" w:hAnsiTheme="majorHAnsi" w:cstheme="majorBidi"/>
      <w:color w:val="365F91" w:themeColor="accent1" w:themeShade="BF"/>
    </w:rPr>
  </w:style>
  <w:style w:type="paragraph" w:customStyle="1" w:styleId="Subtitle01">
    <w:name w:val="Subtitle 01"/>
    <w:basedOn w:val="Lead"/>
    <w:qFormat/>
    <w:rsid w:val="0038160B"/>
    <w:rPr>
      <w:spacing w:val="10"/>
    </w:rPr>
  </w:style>
  <w:style w:type="paragraph" w:customStyle="1" w:styleId="Highlight">
    <w:name w:val="Highlight"/>
    <w:basedOn w:val="BodyText2"/>
    <w:qFormat/>
    <w:rsid w:val="0038160B"/>
    <w:pPr>
      <w:ind w:left="708"/>
    </w:pPr>
    <w:rPr>
      <w:rFonts w:eastAsia="Times New Roman" w:cs="Calibri Light"/>
      <w:b/>
      <w:color w:val="0070C0"/>
      <w:lang w:val="en-GB" w:eastAsia="de-DE"/>
    </w:rPr>
  </w:style>
  <w:style w:type="paragraph" w:customStyle="1" w:styleId="Estilo1">
    <w:name w:val="Estilo1"/>
    <w:basedOn w:val="ListParagraph"/>
    <w:qFormat/>
    <w:rsid w:val="002B4536"/>
    <w:pPr>
      <w:numPr>
        <w:numId w:val="12"/>
      </w:numPr>
    </w:pPr>
    <w:rPr>
      <w:rFonts w:ascii="Calibri Light" w:eastAsia="Times New Roman" w:hAnsi="Calibri Light" w:cs="Calibri Light"/>
      <w:b/>
      <w:bCs/>
      <w:color w:val="000000" w:themeColor="text1"/>
      <w:sz w:val="22"/>
      <w:lang w:val="en-GB" w:eastAsia="de-DE"/>
    </w:rPr>
  </w:style>
  <w:style w:type="paragraph" w:styleId="BodyText2">
    <w:name w:val="Body Text 2"/>
    <w:basedOn w:val="Normal"/>
    <w:link w:val="BodyText2Char"/>
    <w:uiPriority w:val="99"/>
    <w:semiHidden/>
    <w:unhideWhenUsed/>
    <w:rsid w:val="0038160B"/>
    <w:pPr>
      <w:spacing w:after="120" w:line="480" w:lineRule="auto"/>
    </w:pPr>
  </w:style>
  <w:style w:type="character" w:customStyle="1" w:styleId="BodyText2Char">
    <w:name w:val="Body Text 2 Char"/>
    <w:basedOn w:val="DefaultParagraphFont"/>
    <w:link w:val="BodyText2"/>
    <w:uiPriority w:val="99"/>
    <w:semiHidden/>
    <w:rsid w:val="0038160B"/>
    <w:rPr>
      <w:rFonts w:ascii="Calibri Light" w:hAnsi="Calibri Light"/>
    </w:rPr>
  </w:style>
  <w:style w:type="paragraph" w:customStyle="1" w:styleId="paragraph">
    <w:name w:val="paragraph"/>
    <w:basedOn w:val="Normal"/>
    <w:rsid w:val="007B2DF2"/>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7B2DF2"/>
  </w:style>
  <w:style w:type="character" w:styleId="UnresolvedMention">
    <w:name w:val="Unresolved Mention"/>
    <w:basedOn w:val="DefaultParagraphFont"/>
    <w:uiPriority w:val="99"/>
    <w:semiHidden/>
    <w:unhideWhenUsed/>
    <w:rsid w:val="00EE49A7"/>
    <w:rPr>
      <w:color w:val="605E5C"/>
      <w:shd w:val="clear" w:color="auto" w:fill="E1DFDD"/>
    </w:rPr>
  </w:style>
  <w:style w:type="table" w:styleId="TableGrid">
    <w:name w:val="Table Grid"/>
    <w:basedOn w:val="TableNormal"/>
    <w:uiPriority w:val="59"/>
    <w:rsid w:val="00D27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E4A35"/>
  </w:style>
  <w:style w:type="character" w:customStyle="1" w:styleId="wdyuqq">
    <w:name w:val="wdyuqq"/>
    <w:basedOn w:val="DefaultParagraphFont"/>
    <w:rsid w:val="00FD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8668">
      <w:bodyDiv w:val="1"/>
      <w:marLeft w:val="0"/>
      <w:marRight w:val="0"/>
      <w:marTop w:val="0"/>
      <w:marBottom w:val="0"/>
      <w:divBdr>
        <w:top w:val="none" w:sz="0" w:space="0" w:color="auto"/>
        <w:left w:val="none" w:sz="0" w:space="0" w:color="auto"/>
        <w:bottom w:val="none" w:sz="0" w:space="0" w:color="auto"/>
        <w:right w:val="none" w:sz="0" w:space="0" w:color="auto"/>
      </w:divBdr>
    </w:div>
    <w:div w:id="65614456">
      <w:bodyDiv w:val="1"/>
      <w:marLeft w:val="0"/>
      <w:marRight w:val="0"/>
      <w:marTop w:val="0"/>
      <w:marBottom w:val="0"/>
      <w:divBdr>
        <w:top w:val="none" w:sz="0" w:space="0" w:color="auto"/>
        <w:left w:val="none" w:sz="0" w:space="0" w:color="auto"/>
        <w:bottom w:val="none" w:sz="0" w:space="0" w:color="auto"/>
        <w:right w:val="none" w:sz="0" w:space="0" w:color="auto"/>
      </w:divBdr>
    </w:div>
    <w:div w:id="297347053">
      <w:bodyDiv w:val="1"/>
      <w:marLeft w:val="0"/>
      <w:marRight w:val="0"/>
      <w:marTop w:val="0"/>
      <w:marBottom w:val="0"/>
      <w:divBdr>
        <w:top w:val="none" w:sz="0" w:space="0" w:color="auto"/>
        <w:left w:val="none" w:sz="0" w:space="0" w:color="auto"/>
        <w:bottom w:val="none" w:sz="0" w:space="0" w:color="auto"/>
        <w:right w:val="none" w:sz="0" w:space="0" w:color="auto"/>
      </w:divBdr>
    </w:div>
    <w:div w:id="426312190">
      <w:bodyDiv w:val="1"/>
      <w:marLeft w:val="0"/>
      <w:marRight w:val="0"/>
      <w:marTop w:val="0"/>
      <w:marBottom w:val="0"/>
      <w:divBdr>
        <w:top w:val="none" w:sz="0" w:space="0" w:color="auto"/>
        <w:left w:val="none" w:sz="0" w:space="0" w:color="auto"/>
        <w:bottom w:val="none" w:sz="0" w:space="0" w:color="auto"/>
        <w:right w:val="none" w:sz="0" w:space="0" w:color="auto"/>
      </w:divBdr>
      <w:divsChild>
        <w:div w:id="1501457653">
          <w:marLeft w:val="274"/>
          <w:marRight w:val="0"/>
          <w:marTop w:val="120"/>
          <w:marBottom w:val="120"/>
          <w:divBdr>
            <w:top w:val="none" w:sz="0" w:space="0" w:color="auto"/>
            <w:left w:val="none" w:sz="0" w:space="0" w:color="auto"/>
            <w:bottom w:val="none" w:sz="0" w:space="0" w:color="auto"/>
            <w:right w:val="none" w:sz="0" w:space="0" w:color="auto"/>
          </w:divBdr>
        </w:div>
        <w:div w:id="2021003556">
          <w:marLeft w:val="274"/>
          <w:marRight w:val="0"/>
          <w:marTop w:val="120"/>
          <w:marBottom w:val="120"/>
          <w:divBdr>
            <w:top w:val="none" w:sz="0" w:space="0" w:color="auto"/>
            <w:left w:val="none" w:sz="0" w:space="0" w:color="auto"/>
            <w:bottom w:val="none" w:sz="0" w:space="0" w:color="auto"/>
            <w:right w:val="none" w:sz="0" w:space="0" w:color="auto"/>
          </w:divBdr>
        </w:div>
      </w:divsChild>
    </w:div>
    <w:div w:id="494684765">
      <w:bodyDiv w:val="1"/>
      <w:marLeft w:val="0"/>
      <w:marRight w:val="0"/>
      <w:marTop w:val="0"/>
      <w:marBottom w:val="0"/>
      <w:divBdr>
        <w:top w:val="none" w:sz="0" w:space="0" w:color="auto"/>
        <w:left w:val="none" w:sz="0" w:space="0" w:color="auto"/>
        <w:bottom w:val="none" w:sz="0" w:space="0" w:color="auto"/>
        <w:right w:val="none" w:sz="0" w:space="0" w:color="auto"/>
      </w:divBdr>
    </w:div>
    <w:div w:id="537551466">
      <w:bodyDiv w:val="1"/>
      <w:marLeft w:val="0"/>
      <w:marRight w:val="0"/>
      <w:marTop w:val="0"/>
      <w:marBottom w:val="0"/>
      <w:divBdr>
        <w:top w:val="none" w:sz="0" w:space="0" w:color="auto"/>
        <w:left w:val="none" w:sz="0" w:space="0" w:color="auto"/>
        <w:bottom w:val="none" w:sz="0" w:space="0" w:color="auto"/>
        <w:right w:val="none" w:sz="0" w:space="0" w:color="auto"/>
      </w:divBdr>
    </w:div>
    <w:div w:id="732771946">
      <w:bodyDiv w:val="1"/>
      <w:marLeft w:val="0"/>
      <w:marRight w:val="0"/>
      <w:marTop w:val="0"/>
      <w:marBottom w:val="0"/>
      <w:divBdr>
        <w:top w:val="none" w:sz="0" w:space="0" w:color="auto"/>
        <w:left w:val="none" w:sz="0" w:space="0" w:color="auto"/>
        <w:bottom w:val="none" w:sz="0" w:space="0" w:color="auto"/>
        <w:right w:val="none" w:sz="0" w:space="0" w:color="auto"/>
      </w:divBdr>
      <w:divsChild>
        <w:div w:id="499663167">
          <w:marLeft w:val="274"/>
          <w:marRight w:val="0"/>
          <w:marTop w:val="0"/>
          <w:marBottom w:val="0"/>
          <w:divBdr>
            <w:top w:val="none" w:sz="0" w:space="0" w:color="auto"/>
            <w:left w:val="none" w:sz="0" w:space="0" w:color="auto"/>
            <w:bottom w:val="none" w:sz="0" w:space="0" w:color="auto"/>
            <w:right w:val="none" w:sz="0" w:space="0" w:color="auto"/>
          </w:divBdr>
        </w:div>
      </w:divsChild>
    </w:div>
    <w:div w:id="951787976">
      <w:bodyDiv w:val="1"/>
      <w:marLeft w:val="0"/>
      <w:marRight w:val="0"/>
      <w:marTop w:val="0"/>
      <w:marBottom w:val="0"/>
      <w:divBdr>
        <w:top w:val="none" w:sz="0" w:space="0" w:color="auto"/>
        <w:left w:val="none" w:sz="0" w:space="0" w:color="auto"/>
        <w:bottom w:val="none" w:sz="0" w:space="0" w:color="auto"/>
        <w:right w:val="none" w:sz="0" w:space="0" w:color="auto"/>
      </w:divBdr>
    </w:div>
    <w:div w:id="1033530580">
      <w:bodyDiv w:val="1"/>
      <w:marLeft w:val="0"/>
      <w:marRight w:val="0"/>
      <w:marTop w:val="0"/>
      <w:marBottom w:val="0"/>
      <w:divBdr>
        <w:top w:val="none" w:sz="0" w:space="0" w:color="auto"/>
        <w:left w:val="none" w:sz="0" w:space="0" w:color="auto"/>
        <w:bottom w:val="none" w:sz="0" w:space="0" w:color="auto"/>
        <w:right w:val="none" w:sz="0" w:space="0" w:color="auto"/>
      </w:divBdr>
    </w:div>
    <w:div w:id="1067723084">
      <w:bodyDiv w:val="1"/>
      <w:marLeft w:val="0"/>
      <w:marRight w:val="0"/>
      <w:marTop w:val="0"/>
      <w:marBottom w:val="0"/>
      <w:divBdr>
        <w:top w:val="none" w:sz="0" w:space="0" w:color="auto"/>
        <w:left w:val="none" w:sz="0" w:space="0" w:color="auto"/>
        <w:bottom w:val="none" w:sz="0" w:space="0" w:color="auto"/>
        <w:right w:val="none" w:sz="0" w:space="0" w:color="auto"/>
      </w:divBdr>
    </w:div>
    <w:div w:id="1135566976">
      <w:bodyDiv w:val="1"/>
      <w:marLeft w:val="0"/>
      <w:marRight w:val="0"/>
      <w:marTop w:val="0"/>
      <w:marBottom w:val="0"/>
      <w:divBdr>
        <w:top w:val="none" w:sz="0" w:space="0" w:color="auto"/>
        <w:left w:val="none" w:sz="0" w:space="0" w:color="auto"/>
        <w:bottom w:val="none" w:sz="0" w:space="0" w:color="auto"/>
        <w:right w:val="none" w:sz="0" w:space="0" w:color="auto"/>
      </w:divBdr>
      <w:divsChild>
        <w:div w:id="216210436">
          <w:marLeft w:val="288"/>
          <w:marRight w:val="0"/>
          <w:marTop w:val="0"/>
          <w:marBottom w:val="120"/>
          <w:divBdr>
            <w:top w:val="none" w:sz="0" w:space="0" w:color="auto"/>
            <w:left w:val="none" w:sz="0" w:space="0" w:color="auto"/>
            <w:bottom w:val="none" w:sz="0" w:space="0" w:color="auto"/>
            <w:right w:val="none" w:sz="0" w:space="0" w:color="auto"/>
          </w:divBdr>
        </w:div>
        <w:div w:id="664549457">
          <w:marLeft w:val="288"/>
          <w:marRight w:val="0"/>
          <w:marTop w:val="0"/>
          <w:marBottom w:val="120"/>
          <w:divBdr>
            <w:top w:val="none" w:sz="0" w:space="0" w:color="auto"/>
            <w:left w:val="none" w:sz="0" w:space="0" w:color="auto"/>
            <w:bottom w:val="none" w:sz="0" w:space="0" w:color="auto"/>
            <w:right w:val="none" w:sz="0" w:space="0" w:color="auto"/>
          </w:divBdr>
        </w:div>
        <w:div w:id="1228148289">
          <w:marLeft w:val="288"/>
          <w:marRight w:val="0"/>
          <w:marTop w:val="0"/>
          <w:marBottom w:val="120"/>
          <w:divBdr>
            <w:top w:val="none" w:sz="0" w:space="0" w:color="auto"/>
            <w:left w:val="none" w:sz="0" w:space="0" w:color="auto"/>
            <w:bottom w:val="none" w:sz="0" w:space="0" w:color="auto"/>
            <w:right w:val="none" w:sz="0" w:space="0" w:color="auto"/>
          </w:divBdr>
        </w:div>
        <w:div w:id="1419449067">
          <w:marLeft w:val="288"/>
          <w:marRight w:val="0"/>
          <w:marTop w:val="0"/>
          <w:marBottom w:val="120"/>
          <w:divBdr>
            <w:top w:val="none" w:sz="0" w:space="0" w:color="auto"/>
            <w:left w:val="none" w:sz="0" w:space="0" w:color="auto"/>
            <w:bottom w:val="none" w:sz="0" w:space="0" w:color="auto"/>
            <w:right w:val="none" w:sz="0" w:space="0" w:color="auto"/>
          </w:divBdr>
        </w:div>
        <w:div w:id="1702320187">
          <w:marLeft w:val="288"/>
          <w:marRight w:val="0"/>
          <w:marTop w:val="0"/>
          <w:marBottom w:val="120"/>
          <w:divBdr>
            <w:top w:val="none" w:sz="0" w:space="0" w:color="auto"/>
            <w:left w:val="none" w:sz="0" w:space="0" w:color="auto"/>
            <w:bottom w:val="none" w:sz="0" w:space="0" w:color="auto"/>
            <w:right w:val="none" w:sz="0" w:space="0" w:color="auto"/>
          </w:divBdr>
        </w:div>
        <w:div w:id="1816681517">
          <w:marLeft w:val="288"/>
          <w:marRight w:val="0"/>
          <w:marTop w:val="0"/>
          <w:marBottom w:val="120"/>
          <w:divBdr>
            <w:top w:val="none" w:sz="0" w:space="0" w:color="auto"/>
            <w:left w:val="none" w:sz="0" w:space="0" w:color="auto"/>
            <w:bottom w:val="none" w:sz="0" w:space="0" w:color="auto"/>
            <w:right w:val="none" w:sz="0" w:space="0" w:color="auto"/>
          </w:divBdr>
        </w:div>
      </w:divsChild>
    </w:div>
    <w:div w:id="1252737264">
      <w:bodyDiv w:val="1"/>
      <w:marLeft w:val="0"/>
      <w:marRight w:val="0"/>
      <w:marTop w:val="0"/>
      <w:marBottom w:val="0"/>
      <w:divBdr>
        <w:top w:val="none" w:sz="0" w:space="0" w:color="auto"/>
        <w:left w:val="none" w:sz="0" w:space="0" w:color="auto"/>
        <w:bottom w:val="none" w:sz="0" w:space="0" w:color="auto"/>
        <w:right w:val="none" w:sz="0" w:space="0" w:color="auto"/>
      </w:divBdr>
    </w:div>
    <w:div w:id="1345550421">
      <w:bodyDiv w:val="1"/>
      <w:marLeft w:val="0"/>
      <w:marRight w:val="0"/>
      <w:marTop w:val="0"/>
      <w:marBottom w:val="0"/>
      <w:divBdr>
        <w:top w:val="none" w:sz="0" w:space="0" w:color="auto"/>
        <w:left w:val="none" w:sz="0" w:space="0" w:color="auto"/>
        <w:bottom w:val="none" w:sz="0" w:space="0" w:color="auto"/>
        <w:right w:val="none" w:sz="0" w:space="0" w:color="auto"/>
      </w:divBdr>
      <w:divsChild>
        <w:div w:id="1089614723">
          <w:marLeft w:val="994"/>
          <w:marRight w:val="0"/>
          <w:marTop w:val="0"/>
          <w:marBottom w:val="0"/>
          <w:divBdr>
            <w:top w:val="none" w:sz="0" w:space="0" w:color="auto"/>
            <w:left w:val="none" w:sz="0" w:space="0" w:color="auto"/>
            <w:bottom w:val="none" w:sz="0" w:space="0" w:color="auto"/>
            <w:right w:val="none" w:sz="0" w:space="0" w:color="auto"/>
          </w:divBdr>
        </w:div>
      </w:divsChild>
    </w:div>
    <w:div w:id="1460878090">
      <w:bodyDiv w:val="1"/>
      <w:marLeft w:val="0"/>
      <w:marRight w:val="0"/>
      <w:marTop w:val="0"/>
      <w:marBottom w:val="0"/>
      <w:divBdr>
        <w:top w:val="none" w:sz="0" w:space="0" w:color="auto"/>
        <w:left w:val="none" w:sz="0" w:space="0" w:color="auto"/>
        <w:bottom w:val="none" w:sz="0" w:space="0" w:color="auto"/>
        <w:right w:val="none" w:sz="0" w:space="0" w:color="auto"/>
      </w:divBdr>
      <w:divsChild>
        <w:div w:id="561214307">
          <w:marLeft w:val="274"/>
          <w:marRight w:val="0"/>
          <w:marTop w:val="120"/>
          <w:marBottom w:val="120"/>
          <w:divBdr>
            <w:top w:val="none" w:sz="0" w:space="0" w:color="auto"/>
            <w:left w:val="none" w:sz="0" w:space="0" w:color="auto"/>
            <w:bottom w:val="none" w:sz="0" w:space="0" w:color="auto"/>
            <w:right w:val="none" w:sz="0" w:space="0" w:color="auto"/>
          </w:divBdr>
        </w:div>
      </w:divsChild>
    </w:div>
    <w:div w:id="1555047615">
      <w:bodyDiv w:val="1"/>
      <w:marLeft w:val="0"/>
      <w:marRight w:val="0"/>
      <w:marTop w:val="0"/>
      <w:marBottom w:val="0"/>
      <w:divBdr>
        <w:top w:val="none" w:sz="0" w:space="0" w:color="auto"/>
        <w:left w:val="none" w:sz="0" w:space="0" w:color="auto"/>
        <w:bottom w:val="none" w:sz="0" w:space="0" w:color="auto"/>
        <w:right w:val="none" w:sz="0" w:space="0" w:color="auto"/>
      </w:divBdr>
      <w:divsChild>
        <w:div w:id="383679297">
          <w:marLeft w:val="562"/>
          <w:marRight w:val="0"/>
          <w:marTop w:val="0"/>
          <w:marBottom w:val="120"/>
          <w:divBdr>
            <w:top w:val="none" w:sz="0" w:space="0" w:color="auto"/>
            <w:left w:val="none" w:sz="0" w:space="0" w:color="auto"/>
            <w:bottom w:val="none" w:sz="0" w:space="0" w:color="auto"/>
            <w:right w:val="none" w:sz="0" w:space="0" w:color="auto"/>
          </w:divBdr>
        </w:div>
        <w:div w:id="767114063">
          <w:marLeft w:val="562"/>
          <w:marRight w:val="0"/>
          <w:marTop w:val="0"/>
          <w:marBottom w:val="120"/>
          <w:divBdr>
            <w:top w:val="none" w:sz="0" w:space="0" w:color="auto"/>
            <w:left w:val="none" w:sz="0" w:space="0" w:color="auto"/>
            <w:bottom w:val="none" w:sz="0" w:space="0" w:color="auto"/>
            <w:right w:val="none" w:sz="0" w:space="0" w:color="auto"/>
          </w:divBdr>
        </w:div>
        <w:div w:id="858354476">
          <w:marLeft w:val="562"/>
          <w:marRight w:val="0"/>
          <w:marTop w:val="0"/>
          <w:marBottom w:val="360"/>
          <w:divBdr>
            <w:top w:val="none" w:sz="0" w:space="0" w:color="auto"/>
            <w:left w:val="none" w:sz="0" w:space="0" w:color="auto"/>
            <w:bottom w:val="none" w:sz="0" w:space="0" w:color="auto"/>
            <w:right w:val="none" w:sz="0" w:space="0" w:color="auto"/>
          </w:divBdr>
        </w:div>
        <w:div w:id="1943102016">
          <w:marLeft w:val="562"/>
          <w:marRight w:val="0"/>
          <w:marTop w:val="0"/>
          <w:marBottom w:val="120"/>
          <w:divBdr>
            <w:top w:val="none" w:sz="0" w:space="0" w:color="auto"/>
            <w:left w:val="none" w:sz="0" w:space="0" w:color="auto"/>
            <w:bottom w:val="none" w:sz="0" w:space="0" w:color="auto"/>
            <w:right w:val="none" w:sz="0" w:space="0" w:color="auto"/>
          </w:divBdr>
        </w:div>
      </w:divsChild>
    </w:div>
    <w:div w:id="1600790343">
      <w:bodyDiv w:val="1"/>
      <w:marLeft w:val="0"/>
      <w:marRight w:val="0"/>
      <w:marTop w:val="0"/>
      <w:marBottom w:val="0"/>
      <w:divBdr>
        <w:top w:val="none" w:sz="0" w:space="0" w:color="auto"/>
        <w:left w:val="none" w:sz="0" w:space="0" w:color="auto"/>
        <w:bottom w:val="none" w:sz="0" w:space="0" w:color="auto"/>
        <w:right w:val="none" w:sz="0" w:space="0" w:color="auto"/>
      </w:divBdr>
    </w:div>
    <w:div w:id="1669821784">
      <w:bodyDiv w:val="1"/>
      <w:marLeft w:val="0"/>
      <w:marRight w:val="0"/>
      <w:marTop w:val="0"/>
      <w:marBottom w:val="0"/>
      <w:divBdr>
        <w:top w:val="none" w:sz="0" w:space="0" w:color="auto"/>
        <w:left w:val="none" w:sz="0" w:space="0" w:color="auto"/>
        <w:bottom w:val="none" w:sz="0" w:space="0" w:color="auto"/>
        <w:right w:val="none" w:sz="0" w:space="0" w:color="auto"/>
      </w:divBdr>
    </w:div>
    <w:div w:id="1861771898">
      <w:bodyDiv w:val="1"/>
      <w:marLeft w:val="0"/>
      <w:marRight w:val="0"/>
      <w:marTop w:val="0"/>
      <w:marBottom w:val="0"/>
      <w:divBdr>
        <w:top w:val="none" w:sz="0" w:space="0" w:color="auto"/>
        <w:left w:val="none" w:sz="0" w:space="0" w:color="auto"/>
        <w:bottom w:val="none" w:sz="0" w:space="0" w:color="auto"/>
        <w:right w:val="none" w:sz="0" w:space="0" w:color="auto"/>
      </w:divBdr>
    </w:div>
    <w:div w:id="1881163765">
      <w:bodyDiv w:val="1"/>
      <w:marLeft w:val="0"/>
      <w:marRight w:val="0"/>
      <w:marTop w:val="0"/>
      <w:marBottom w:val="0"/>
      <w:divBdr>
        <w:top w:val="none" w:sz="0" w:space="0" w:color="auto"/>
        <w:left w:val="none" w:sz="0" w:space="0" w:color="auto"/>
        <w:bottom w:val="none" w:sz="0" w:space="0" w:color="auto"/>
        <w:right w:val="none" w:sz="0" w:space="0" w:color="auto"/>
      </w:divBdr>
    </w:div>
    <w:div w:id="19080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aia-x.eu/" TargetMode="External"/><Relationship Id="rId18" Type="http://schemas.openxmlformats.org/officeDocument/2006/relationships/image" Target="media/image3.png"/><Relationship Id="rId26" Type="http://schemas.openxmlformats.org/officeDocument/2006/relationships/hyperlink" Target="mailto:communication.central@eitmanufacturing.eu" TargetMode="External"/><Relationship Id="rId3" Type="http://schemas.openxmlformats.org/officeDocument/2006/relationships/customXml" Target="../customXml/item3.xml"/><Relationship Id="rId21" Type="http://schemas.openxmlformats.org/officeDocument/2006/relationships/hyperlink" Target="https://escom.euprogigant.com/" TargetMode="External"/><Relationship Id="rId7" Type="http://schemas.openxmlformats.org/officeDocument/2006/relationships/settings" Target="settings.xml"/><Relationship Id="rId12" Type="http://schemas.openxmlformats.org/officeDocument/2006/relationships/hyperlink" Target="https://eit.europa.eu/" TargetMode="External"/><Relationship Id="rId17" Type="http://schemas.openxmlformats.org/officeDocument/2006/relationships/hyperlink" Target="https://dione-x.euprogigant.com/" TargetMode="External"/><Relationship Id="rId25" Type="http://schemas.openxmlformats.org/officeDocument/2006/relationships/hyperlink" Target="https://eit.europa.e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tmanufacturing.eu/" TargetMode="External"/><Relationship Id="rId24" Type="http://schemas.openxmlformats.org/officeDocument/2006/relationships/hyperlink" Target="https://eitmanufacturing.eu" TargetMode="External"/><Relationship Id="rId5" Type="http://schemas.openxmlformats.org/officeDocument/2006/relationships/numbering" Target="numbering.xml"/><Relationship Id="rId15" Type="http://schemas.openxmlformats.org/officeDocument/2006/relationships/hyperlink" Target="https://www.amids.at/" TargetMode="External"/><Relationship Id="rId23" Type="http://schemas.openxmlformats.org/officeDocument/2006/relationships/hyperlink" Target="https://www.flex4res.e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progiga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www.eitmanufacturing.e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eMEHLHORN\EIT%20Manufacturing\EIT%20Manufacturing%20Communication%20-%20Documents\General\09_Media%20Relations\Press%20Releases\Template_CoFund_Press%20Release%20EITM_Combined%20logo_green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072af6-4ca1-4afb-9ab0-51d9166a410a" xsi:nil="true"/>
    <lcf76f155ced4ddcb4097134ff3c332f xmlns="216a244a-799f-4384-a0c4-14ede00030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1EDC0DB8EBD4187CC06312FF0AF75" ma:contentTypeVersion="16" ma:contentTypeDescription="Create a new document." ma:contentTypeScope="" ma:versionID="c7fdb6c42d473f9d113b352d9f54ee27">
  <xsd:schema xmlns:xsd="http://www.w3.org/2001/XMLSchema" xmlns:xs="http://www.w3.org/2001/XMLSchema" xmlns:p="http://schemas.microsoft.com/office/2006/metadata/properties" xmlns:ns2="216a244a-799f-4384-a0c4-14ede000303b" xmlns:ns3="fd072af6-4ca1-4afb-9ab0-51d9166a410a" targetNamespace="http://schemas.microsoft.com/office/2006/metadata/properties" ma:root="true" ma:fieldsID="9cf510d1fae4c00314148300706d335d" ns2:_="" ns3:_="">
    <xsd:import namespace="216a244a-799f-4384-a0c4-14ede000303b"/>
    <xsd:import namespace="fd072af6-4ca1-4afb-9ab0-51d9166a4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244a-799f-4384-a0c4-14ede0003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72af6-4ca1-4afb-9ab0-51d9166a41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24ff92-71bc-4bee-b654-c721bc1cbb1b}" ma:internalName="TaxCatchAll" ma:showField="CatchAllData" ma:web="fd072af6-4ca1-4afb-9ab0-51d9166a4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6275-EC59-436C-9B8B-3AFB434BE7CB}">
  <ds:schemaRefs>
    <ds:schemaRef ds:uri="http://schemas.microsoft.com/office/2006/metadata/properties"/>
    <ds:schemaRef ds:uri="http://schemas.microsoft.com/office/infopath/2007/PartnerControls"/>
    <ds:schemaRef ds:uri="fd072af6-4ca1-4afb-9ab0-51d9166a410a"/>
    <ds:schemaRef ds:uri="216a244a-799f-4384-a0c4-14ede000303b"/>
  </ds:schemaRefs>
</ds:datastoreItem>
</file>

<file path=customXml/itemProps2.xml><?xml version="1.0" encoding="utf-8"?>
<ds:datastoreItem xmlns:ds="http://schemas.openxmlformats.org/officeDocument/2006/customXml" ds:itemID="{D276892A-C496-44FD-BCAB-390559767ABC}">
  <ds:schemaRefs>
    <ds:schemaRef ds:uri="http://schemas.microsoft.com/sharepoint/v3/contenttype/forms"/>
  </ds:schemaRefs>
</ds:datastoreItem>
</file>

<file path=customXml/itemProps3.xml><?xml version="1.0" encoding="utf-8"?>
<ds:datastoreItem xmlns:ds="http://schemas.openxmlformats.org/officeDocument/2006/customXml" ds:itemID="{37F2C99D-04F2-4F53-B7FB-41138E4FBD70}"/>
</file>

<file path=customXml/itemProps4.xml><?xml version="1.0" encoding="utf-8"?>
<ds:datastoreItem xmlns:ds="http://schemas.openxmlformats.org/officeDocument/2006/customXml" ds:itemID="{B647EAB0-DB59-FF48-9D26-9F2A9F2B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Template_CoFund_Press Release EITM_Combined logo_green_2021.dotx</Template>
  <TotalTime>0</TotalTime>
  <Pages>1</Pages>
  <Words>1383</Words>
  <Characters>7885</Characters>
  <Application>Microsoft Office Word</Application>
  <DocSecurity>4</DocSecurity>
  <Lines>65</Lines>
  <Paragraphs>18</Paragraphs>
  <ScaleCrop>false</ScaleCrop>
  <Company>Ernst &amp; Young</Company>
  <LinksUpToDate>false</LinksUpToDate>
  <CharactersWithSpaces>9250</CharactersWithSpaces>
  <SharedDoc>false</SharedDoc>
  <HLinks>
    <vt:vector size="72" baseType="variant">
      <vt:variant>
        <vt:i4>8126497</vt:i4>
      </vt:variant>
      <vt:variant>
        <vt:i4>33</vt:i4>
      </vt:variant>
      <vt:variant>
        <vt:i4>0</vt:i4>
      </vt:variant>
      <vt:variant>
        <vt:i4>5</vt:i4>
      </vt:variant>
      <vt:variant>
        <vt:lpwstr>http://www.eitmanufacturing.eu/</vt:lpwstr>
      </vt:variant>
      <vt:variant>
        <vt:lpwstr/>
      </vt:variant>
      <vt:variant>
        <vt:i4>5374001</vt:i4>
      </vt:variant>
      <vt:variant>
        <vt:i4>30</vt:i4>
      </vt:variant>
      <vt:variant>
        <vt:i4>0</vt:i4>
      </vt:variant>
      <vt:variant>
        <vt:i4>5</vt:i4>
      </vt:variant>
      <vt:variant>
        <vt:lpwstr>mailto:communication.central@eitmanufacturing.eu</vt:lpwstr>
      </vt:variant>
      <vt:variant>
        <vt:lpwstr/>
      </vt:variant>
      <vt:variant>
        <vt:i4>6750317</vt:i4>
      </vt:variant>
      <vt:variant>
        <vt:i4>27</vt:i4>
      </vt:variant>
      <vt:variant>
        <vt:i4>0</vt:i4>
      </vt:variant>
      <vt:variant>
        <vt:i4>5</vt:i4>
      </vt:variant>
      <vt:variant>
        <vt:lpwstr>https://eit.europa.eu/</vt:lpwstr>
      </vt:variant>
      <vt:variant>
        <vt:lpwstr/>
      </vt:variant>
      <vt:variant>
        <vt:i4>5177367</vt:i4>
      </vt:variant>
      <vt:variant>
        <vt:i4>24</vt:i4>
      </vt:variant>
      <vt:variant>
        <vt:i4>0</vt:i4>
      </vt:variant>
      <vt:variant>
        <vt:i4>5</vt:i4>
      </vt:variant>
      <vt:variant>
        <vt:lpwstr>https://eitmanufacturing.eu/</vt:lpwstr>
      </vt:variant>
      <vt:variant>
        <vt:lpwstr/>
      </vt:variant>
      <vt:variant>
        <vt:i4>1507401</vt:i4>
      </vt:variant>
      <vt:variant>
        <vt:i4>21</vt:i4>
      </vt:variant>
      <vt:variant>
        <vt:i4>0</vt:i4>
      </vt:variant>
      <vt:variant>
        <vt:i4>5</vt:i4>
      </vt:variant>
      <vt:variant>
        <vt:lpwstr>https://www.flex4res.eu/</vt:lpwstr>
      </vt:variant>
      <vt:variant>
        <vt:lpwstr/>
      </vt:variant>
      <vt:variant>
        <vt:i4>2359331</vt:i4>
      </vt:variant>
      <vt:variant>
        <vt:i4>18</vt:i4>
      </vt:variant>
      <vt:variant>
        <vt:i4>0</vt:i4>
      </vt:variant>
      <vt:variant>
        <vt:i4>5</vt:i4>
      </vt:variant>
      <vt:variant>
        <vt:lpwstr>https://escom.euprogigant.com/</vt:lpwstr>
      </vt:variant>
      <vt:variant>
        <vt:lpwstr/>
      </vt:variant>
      <vt:variant>
        <vt:i4>1441864</vt:i4>
      </vt:variant>
      <vt:variant>
        <vt:i4>15</vt:i4>
      </vt:variant>
      <vt:variant>
        <vt:i4>0</vt:i4>
      </vt:variant>
      <vt:variant>
        <vt:i4>5</vt:i4>
      </vt:variant>
      <vt:variant>
        <vt:lpwstr>https://euprogigant.com/</vt:lpwstr>
      </vt:variant>
      <vt:variant>
        <vt:lpwstr/>
      </vt:variant>
      <vt:variant>
        <vt:i4>1179742</vt:i4>
      </vt:variant>
      <vt:variant>
        <vt:i4>12</vt:i4>
      </vt:variant>
      <vt:variant>
        <vt:i4>0</vt:i4>
      </vt:variant>
      <vt:variant>
        <vt:i4>5</vt:i4>
      </vt:variant>
      <vt:variant>
        <vt:lpwstr>https://dione-x.euprogigant.com/</vt:lpwstr>
      </vt:variant>
      <vt:variant>
        <vt:lpwstr/>
      </vt:variant>
      <vt:variant>
        <vt:i4>1769562</vt:i4>
      </vt:variant>
      <vt:variant>
        <vt:i4>9</vt:i4>
      </vt:variant>
      <vt:variant>
        <vt:i4>0</vt:i4>
      </vt:variant>
      <vt:variant>
        <vt:i4>5</vt:i4>
      </vt:variant>
      <vt:variant>
        <vt:lpwstr>https://www.amids.at/</vt:lpwstr>
      </vt:variant>
      <vt:variant>
        <vt:lpwstr/>
      </vt:variant>
      <vt:variant>
        <vt:i4>2293816</vt:i4>
      </vt:variant>
      <vt:variant>
        <vt:i4>6</vt:i4>
      </vt:variant>
      <vt:variant>
        <vt:i4>0</vt:i4>
      </vt:variant>
      <vt:variant>
        <vt:i4>5</vt:i4>
      </vt:variant>
      <vt:variant>
        <vt:lpwstr>https://gaia-x.eu/</vt:lpwstr>
      </vt:variant>
      <vt:variant>
        <vt:lpwstr/>
      </vt:variant>
      <vt:variant>
        <vt:i4>6750317</vt:i4>
      </vt:variant>
      <vt:variant>
        <vt:i4>3</vt:i4>
      </vt:variant>
      <vt:variant>
        <vt:i4>0</vt:i4>
      </vt:variant>
      <vt:variant>
        <vt:i4>5</vt:i4>
      </vt:variant>
      <vt:variant>
        <vt:lpwstr>https://eit.europa.eu/</vt:lpwstr>
      </vt:variant>
      <vt:variant>
        <vt:lpwstr/>
      </vt:variant>
      <vt:variant>
        <vt:i4>1441815</vt:i4>
      </vt:variant>
      <vt:variant>
        <vt:i4>0</vt:i4>
      </vt:variant>
      <vt:variant>
        <vt:i4>0</vt:i4>
      </vt:variant>
      <vt:variant>
        <vt:i4>5</vt:i4>
      </vt:variant>
      <vt:variant>
        <vt:lpwstr>https://www.eitmanufacturing.eu/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MEHLHORN</dc:creator>
  <cp:keywords/>
  <cp:lastModifiedBy>Claudia MUELLER</cp:lastModifiedBy>
  <cp:revision>222</cp:revision>
  <cp:lastPrinted>2023-07-04T23:47:00Z</cp:lastPrinted>
  <dcterms:created xsi:type="dcterms:W3CDTF">2023-06-08T07:27:00Z</dcterms:created>
  <dcterms:modified xsi:type="dcterms:W3CDTF">2023-07-04T23:52:00Z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0x01010020E1EDC0DB8EBD4187CC06312FF0AF75</vt:lpwstr>
  </property>
  <property fmtid="{D5CDD505-2E9C-101B-9397-08002B2CF9AE}" pid="3" name="MediaServiceImageTags">
    <vt:lpwstr/>
  </property>
  <property fmtid="{D5CDD505-2E9C-101B-9397-08002B2CF9AE}" pid="4" name="GrammarlyDocumentId">
    <vt:lpwstr>6a1fb096-299c-45fe-a0c5-127ecd81d5f5</vt:lpwstr>
  </property>
</Properties>
</file>